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26" w:rsidRPr="00873F8A" w:rsidRDefault="00397126" w:rsidP="001D4C21">
      <w:pPr>
        <w:spacing w:after="0" w:line="240" w:lineRule="auto"/>
        <w:ind w:firstLine="709"/>
        <w:jc w:val="center"/>
        <w:rPr>
          <w:rFonts w:ascii="Times New Roman" w:hAnsi="Times New Roman" w:cs="Times New Roman"/>
          <w:b/>
          <w:sz w:val="28"/>
          <w:szCs w:val="28"/>
          <w:lang w:val="ro-RO"/>
        </w:rPr>
      </w:pPr>
      <w:r w:rsidRPr="00873F8A">
        <w:rPr>
          <w:rFonts w:ascii="Times New Roman" w:hAnsi="Times New Roman" w:cs="Times New Roman"/>
          <w:b/>
          <w:sz w:val="28"/>
          <w:szCs w:val="28"/>
          <w:lang w:val="ro-RO"/>
        </w:rPr>
        <w:t>Comisia pentru Situații Excepționale a Republicii Moldova</w:t>
      </w:r>
    </w:p>
    <w:p w:rsidR="004202DE" w:rsidRPr="00873F8A" w:rsidRDefault="004202DE" w:rsidP="001D4C21">
      <w:pPr>
        <w:spacing w:after="0" w:line="240" w:lineRule="auto"/>
        <w:ind w:firstLine="709"/>
        <w:jc w:val="center"/>
        <w:rPr>
          <w:rFonts w:ascii="Times New Roman" w:hAnsi="Times New Roman" w:cs="Times New Roman"/>
          <w:b/>
          <w:sz w:val="28"/>
          <w:szCs w:val="28"/>
          <w:lang w:val="ro-RO"/>
        </w:rPr>
      </w:pPr>
    </w:p>
    <w:p w:rsidR="00BC3459" w:rsidRPr="00873F8A" w:rsidRDefault="00397126" w:rsidP="00BC3459">
      <w:pPr>
        <w:spacing w:after="0" w:line="240" w:lineRule="auto"/>
        <w:ind w:firstLine="709"/>
        <w:jc w:val="center"/>
        <w:rPr>
          <w:rFonts w:ascii="Times New Roman" w:hAnsi="Times New Roman" w:cs="Times New Roman"/>
          <w:sz w:val="28"/>
          <w:szCs w:val="28"/>
          <w:lang w:val="ro-RO"/>
        </w:rPr>
      </w:pPr>
      <w:r w:rsidRPr="00873F8A">
        <w:rPr>
          <w:rFonts w:ascii="Times New Roman" w:hAnsi="Times New Roman" w:cs="Times New Roman"/>
          <w:b/>
          <w:sz w:val="28"/>
          <w:szCs w:val="28"/>
          <w:lang w:val="ro-RO"/>
        </w:rPr>
        <w:t>DISPOZIȚIA</w:t>
      </w:r>
      <w:r w:rsidRPr="00873F8A">
        <w:rPr>
          <w:rFonts w:ascii="Times New Roman" w:hAnsi="Times New Roman" w:cs="Times New Roman"/>
          <w:sz w:val="28"/>
          <w:szCs w:val="28"/>
          <w:lang w:val="ro-RO"/>
        </w:rPr>
        <w:t xml:space="preserve"> </w:t>
      </w:r>
      <w:r w:rsidR="0091644D" w:rsidRPr="00873F8A">
        <w:rPr>
          <w:rFonts w:ascii="Times New Roman" w:hAnsi="Times New Roman" w:cs="Times New Roman"/>
          <w:sz w:val="28"/>
          <w:szCs w:val="28"/>
          <w:lang w:val="ro-RO"/>
        </w:rPr>
        <w:t xml:space="preserve">nr. </w:t>
      </w:r>
      <w:r w:rsidR="005C5DDA" w:rsidRPr="00873F8A">
        <w:rPr>
          <w:rFonts w:ascii="Times New Roman" w:hAnsi="Times New Roman" w:cs="Times New Roman"/>
          <w:sz w:val="28"/>
          <w:szCs w:val="28"/>
          <w:lang w:val="ro-RO"/>
        </w:rPr>
        <w:t>2</w:t>
      </w:r>
      <w:r w:rsidR="001604C2" w:rsidRPr="00873F8A">
        <w:rPr>
          <w:rFonts w:ascii="Times New Roman" w:hAnsi="Times New Roman" w:cs="Times New Roman"/>
          <w:sz w:val="28"/>
          <w:szCs w:val="28"/>
          <w:lang w:val="ro-RO"/>
        </w:rPr>
        <w:t>1</w:t>
      </w:r>
      <w:r w:rsidR="009D06DB" w:rsidRPr="00873F8A">
        <w:rPr>
          <w:rFonts w:ascii="Times New Roman" w:hAnsi="Times New Roman" w:cs="Times New Roman"/>
          <w:sz w:val="28"/>
          <w:szCs w:val="28"/>
          <w:lang w:val="ro-RO"/>
        </w:rPr>
        <w:t xml:space="preserve"> din </w:t>
      </w:r>
      <w:r w:rsidR="005C5DDA" w:rsidRPr="00873F8A">
        <w:rPr>
          <w:rFonts w:ascii="Times New Roman" w:hAnsi="Times New Roman" w:cs="Times New Roman"/>
          <w:sz w:val="28"/>
          <w:szCs w:val="28"/>
          <w:lang w:val="ro-RO"/>
        </w:rPr>
        <w:t>2</w:t>
      </w:r>
      <w:r w:rsidR="001604C2" w:rsidRPr="00873F8A">
        <w:rPr>
          <w:rFonts w:ascii="Times New Roman" w:hAnsi="Times New Roman" w:cs="Times New Roman"/>
          <w:sz w:val="28"/>
          <w:szCs w:val="28"/>
          <w:lang w:val="ro-RO"/>
        </w:rPr>
        <w:t>4</w:t>
      </w:r>
      <w:r w:rsidR="000C0B06" w:rsidRPr="00873F8A">
        <w:rPr>
          <w:rFonts w:ascii="Times New Roman" w:hAnsi="Times New Roman" w:cs="Times New Roman"/>
          <w:sz w:val="28"/>
          <w:szCs w:val="28"/>
          <w:lang w:val="ro-RO"/>
        </w:rPr>
        <w:t xml:space="preserve"> </w:t>
      </w:r>
      <w:r w:rsidR="009D06DB" w:rsidRPr="00873F8A">
        <w:rPr>
          <w:rFonts w:ascii="Times New Roman" w:hAnsi="Times New Roman" w:cs="Times New Roman"/>
          <w:sz w:val="28"/>
          <w:szCs w:val="28"/>
          <w:lang w:val="ro-RO"/>
        </w:rPr>
        <w:t xml:space="preserve">aprilie </w:t>
      </w:r>
      <w:r w:rsidRPr="00873F8A">
        <w:rPr>
          <w:rFonts w:ascii="Times New Roman" w:hAnsi="Times New Roman" w:cs="Times New Roman"/>
          <w:sz w:val="28"/>
          <w:szCs w:val="28"/>
          <w:lang w:val="ro-RO"/>
        </w:rPr>
        <w:t>2020</w:t>
      </w:r>
    </w:p>
    <w:p w:rsidR="00B840A6" w:rsidRPr="00873F8A" w:rsidRDefault="00B840A6" w:rsidP="00BC3459">
      <w:pPr>
        <w:spacing w:after="0" w:line="240" w:lineRule="auto"/>
        <w:ind w:firstLine="709"/>
        <w:jc w:val="center"/>
        <w:rPr>
          <w:rFonts w:ascii="Times New Roman" w:hAnsi="Times New Roman" w:cs="Times New Roman"/>
          <w:sz w:val="28"/>
          <w:szCs w:val="28"/>
          <w:lang w:val="ro-RO"/>
        </w:rPr>
      </w:pPr>
    </w:p>
    <w:p w:rsidR="00397126" w:rsidRPr="00873F8A" w:rsidRDefault="00397126" w:rsidP="001D4C21">
      <w:pPr>
        <w:spacing w:after="0" w:line="240" w:lineRule="auto"/>
        <w:ind w:firstLine="709"/>
        <w:jc w:val="both"/>
        <w:rPr>
          <w:rFonts w:ascii="Times New Roman" w:hAnsi="Times New Roman" w:cs="Times New Roman"/>
          <w:sz w:val="28"/>
          <w:szCs w:val="28"/>
          <w:lang w:val="ro-RO"/>
        </w:rPr>
      </w:pPr>
      <w:r w:rsidRPr="00873F8A">
        <w:rPr>
          <w:rFonts w:ascii="Times New Roman" w:hAnsi="Times New Roman" w:cs="Times New Roman"/>
          <w:sz w:val="28"/>
          <w:szCs w:val="28"/>
          <w:lang w:val="ro-RO"/>
        </w:rPr>
        <w:t>În conformitate cu art. 22 din Legea nr. 212/2004 privind regimul stării de urgență, de asediu și de război, art. 2 din Hotărîrea Parlamentului nr. 55/2020 privind declararea stării de urgență, punctele 6, 7, 8 și 9 din Regulamentul Comisiei pentru Situații Excepționale a Republicii Moldova, aprobat prin Hotărîrea Guvernului nr. 1340/2001, Comisia pentru Situații Excepționale a Republicii Moldova,</w:t>
      </w:r>
    </w:p>
    <w:p w:rsidR="00D97B14" w:rsidRPr="00873F8A" w:rsidRDefault="00D97B14" w:rsidP="00AA123A">
      <w:pPr>
        <w:spacing w:after="0" w:line="240" w:lineRule="auto"/>
        <w:ind w:firstLine="709"/>
        <w:jc w:val="both"/>
        <w:rPr>
          <w:rFonts w:ascii="Times New Roman" w:hAnsi="Times New Roman" w:cs="Times New Roman"/>
          <w:b/>
          <w:sz w:val="28"/>
          <w:szCs w:val="28"/>
          <w:lang w:val="ro-RO"/>
        </w:rPr>
      </w:pPr>
    </w:p>
    <w:p w:rsidR="00397126" w:rsidRPr="00873F8A" w:rsidRDefault="00397126" w:rsidP="00AA123A">
      <w:pPr>
        <w:spacing w:after="0" w:line="240" w:lineRule="auto"/>
        <w:ind w:firstLine="709"/>
        <w:jc w:val="center"/>
        <w:rPr>
          <w:rFonts w:ascii="Times New Roman" w:hAnsi="Times New Roman" w:cs="Times New Roman"/>
          <w:b/>
          <w:sz w:val="28"/>
          <w:szCs w:val="28"/>
          <w:lang w:val="ro-RO"/>
        </w:rPr>
      </w:pPr>
      <w:r w:rsidRPr="00873F8A">
        <w:rPr>
          <w:rFonts w:ascii="Times New Roman" w:hAnsi="Times New Roman" w:cs="Times New Roman"/>
          <w:b/>
          <w:sz w:val="28"/>
          <w:szCs w:val="28"/>
          <w:lang w:val="ro-RO"/>
        </w:rPr>
        <w:t>DISPUNE:</w:t>
      </w:r>
    </w:p>
    <w:p w:rsidR="004D5CC8" w:rsidRPr="004D5CC8" w:rsidRDefault="004D5CC8" w:rsidP="004D5CC8">
      <w:pPr>
        <w:numPr>
          <w:ilvl w:val="0"/>
          <w:numId w:val="1"/>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Zilele de </w:t>
      </w:r>
      <w:bookmarkStart w:id="0" w:name="_Hlk37689160"/>
      <w:r w:rsidRPr="00873F8A">
        <w:rPr>
          <w:rFonts w:ascii="Times New Roman" w:hAnsi="Times New Roman" w:cs="Times New Roman"/>
          <w:sz w:val="28"/>
          <w:szCs w:val="28"/>
          <w:lang w:val="ro-RO"/>
        </w:rPr>
        <w:t>27</w:t>
      </w:r>
      <w:r w:rsidRPr="004D5CC8">
        <w:rPr>
          <w:rFonts w:ascii="Times New Roman" w:hAnsi="Times New Roman" w:cs="Times New Roman"/>
          <w:sz w:val="28"/>
          <w:szCs w:val="28"/>
          <w:lang w:val="ro-RO"/>
        </w:rPr>
        <w:t xml:space="preserve"> aprilie - </w:t>
      </w:r>
      <w:r w:rsidRPr="00873F8A">
        <w:rPr>
          <w:rFonts w:ascii="Times New Roman" w:hAnsi="Times New Roman" w:cs="Times New Roman"/>
          <w:sz w:val="28"/>
          <w:szCs w:val="28"/>
          <w:lang w:val="ro-RO"/>
        </w:rPr>
        <w:t>30</w:t>
      </w:r>
      <w:r w:rsidRPr="004D5CC8">
        <w:rPr>
          <w:rFonts w:ascii="Times New Roman" w:hAnsi="Times New Roman" w:cs="Times New Roman"/>
          <w:sz w:val="28"/>
          <w:szCs w:val="28"/>
          <w:lang w:val="ro-RO"/>
        </w:rPr>
        <w:t xml:space="preserve"> aprilie </w:t>
      </w:r>
      <w:bookmarkEnd w:id="0"/>
      <w:r w:rsidRPr="004D5CC8">
        <w:rPr>
          <w:rFonts w:ascii="Times New Roman" w:hAnsi="Times New Roman" w:cs="Times New Roman"/>
          <w:sz w:val="28"/>
          <w:szCs w:val="28"/>
          <w:lang w:val="ro-RO"/>
        </w:rPr>
        <w:t>2020 se declară zile de odihnă pentru toate unitățile din sectorul bugetar și instituțiile/autoritățile publice la autogestiune, cu excepția:</w:t>
      </w:r>
    </w:p>
    <w:p w:rsidR="004D5CC8" w:rsidRPr="004D5CC8" w:rsidRDefault="004D5CC8" w:rsidP="004D5CC8">
      <w:pPr>
        <w:numPr>
          <w:ilvl w:val="1"/>
          <w:numId w:val="28"/>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 instituțiilor medico-sanitare, de sănătate publică și servicii auxiliare pentru instituțiile de sănătate publică, serviciilor de salvare, urgență și de asistență socială; </w:t>
      </w:r>
    </w:p>
    <w:p w:rsidR="004D5CC8" w:rsidRPr="004D5CC8" w:rsidRDefault="004D5CC8" w:rsidP="004D5CC8">
      <w:pPr>
        <w:numPr>
          <w:ilvl w:val="1"/>
          <w:numId w:val="28"/>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 autorităților administrative din domeniul apărării naționale, ordinii publice şi securității naţionale;</w:t>
      </w:r>
    </w:p>
    <w:p w:rsidR="004D5CC8" w:rsidRDefault="004D5CC8" w:rsidP="004D5CC8">
      <w:pPr>
        <w:numPr>
          <w:ilvl w:val="1"/>
          <w:numId w:val="28"/>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 instituțiilor de învățământ de toate nivelurile (de educaţie timpurie, instituţiile de învăţământ primar, secundar, profesional tehnic, superior, de învăţământ extraşcolar şi de învăţământ special), care vor asigură desfășurarea procesului educațional la distanță.</w:t>
      </w:r>
      <w:r w:rsidRPr="00873F8A">
        <w:rPr>
          <w:rFonts w:ascii="Times New Roman" w:hAnsi="Times New Roman" w:cs="Times New Roman"/>
          <w:sz w:val="28"/>
          <w:szCs w:val="28"/>
          <w:lang w:val="ro-RO"/>
        </w:rPr>
        <w:t>;</w:t>
      </w:r>
    </w:p>
    <w:p w:rsidR="00F83221" w:rsidRPr="00873F8A" w:rsidRDefault="00F83221" w:rsidP="004D5CC8">
      <w:pPr>
        <w:numPr>
          <w:ilvl w:val="1"/>
          <w:numId w:val="28"/>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621D4" w:rsidRPr="006E1B50">
        <w:rPr>
          <w:rFonts w:ascii="Times New Roman" w:eastAsia="Times New Roman" w:hAnsi="Times New Roman" w:cs="Times New Roman"/>
          <w:sz w:val="28"/>
          <w:szCs w:val="28"/>
          <w:lang w:val="ro-RO" w:eastAsia="ru-RU"/>
        </w:rPr>
        <w:t>I.P. „Agenția Servicii Publice”</w:t>
      </w:r>
      <w:r w:rsidR="003A133A" w:rsidRPr="003A133A">
        <w:rPr>
          <w:rFonts w:ascii="Times New Roman" w:hAnsi="Times New Roman" w:cs="Times New Roman"/>
          <w:sz w:val="28"/>
          <w:szCs w:val="28"/>
          <w:lang w:val="ro-RO"/>
        </w:rPr>
        <w:t>, C</w:t>
      </w:r>
      <w:r w:rsidR="00A26525">
        <w:rPr>
          <w:rFonts w:ascii="Times New Roman" w:hAnsi="Times New Roman" w:cs="Times New Roman"/>
          <w:sz w:val="28"/>
          <w:szCs w:val="28"/>
          <w:lang w:val="ro-RO"/>
        </w:rPr>
        <w:t xml:space="preserve">asa </w:t>
      </w:r>
      <w:r w:rsidR="003A133A" w:rsidRPr="003A133A">
        <w:rPr>
          <w:rFonts w:ascii="Times New Roman" w:hAnsi="Times New Roman" w:cs="Times New Roman"/>
          <w:sz w:val="28"/>
          <w:szCs w:val="28"/>
          <w:lang w:val="ro-RO"/>
        </w:rPr>
        <w:t>N</w:t>
      </w:r>
      <w:r w:rsidR="00A26525">
        <w:rPr>
          <w:rFonts w:ascii="Times New Roman" w:hAnsi="Times New Roman" w:cs="Times New Roman"/>
          <w:sz w:val="28"/>
          <w:szCs w:val="28"/>
          <w:lang w:val="ro-RO"/>
        </w:rPr>
        <w:t xml:space="preserve">ațională de </w:t>
      </w:r>
      <w:r w:rsidR="003A133A" w:rsidRPr="003A133A">
        <w:rPr>
          <w:rFonts w:ascii="Times New Roman" w:hAnsi="Times New Roman" w:cs="Times New Roman"/>
          <w:sz w:val="28"/>
          <w:szCs w:val="28"/>
          <w:lang w:val="ro-RO"/>
        </w:rPr>
        <w:t>A</w:t>
      </w:r>
      <w:r w:rsidR="00A26525">
        <w:rPr>
          <w:rFonts w:ascii="Times New Roman" w:hAnsi="Times New Roman" w:cs="Times New Roman"/>
          <w:sz w:val="28"/>
          <w:szCs w:val="28"/>
          <w:lang w:val="ro-RO"/>
        </w:rPr>
        <w:t>sigur</w:t>
      </w:r>
      <w:r w:rsidR="006621D4">
        <w:rPr>
          <w:rFonts w:ascii="Times New Roman" w:hAnsi="Times New Roman" w:cs="Times New Roman"/>
          <w:sz w:val="28"/>
          <w:szCs w:val="28"/>
          <w:lang w:val="ro-RO"/>
        </w:rPr>
        <w:t xml:space="preserve">ări </w:t>
      </w:r>
      <w:r w:rsidR="003A133A" w:rsidRPr="003A133A">
        <w:rPr>
          <w:rFonts w:ascii="Times New Roman" w:hAnsi="Times New Roman" w:cs="Times New Roman"/>
          <w:sz w:val="28"/>
          <w:szCs w:val="28"/>
          <w:lang w:val="ro-RO"/>
        </w:rPr>
        <w:t>S</w:t>
      </w:r>
      <w:r w:rsidR="00A26525">
        <w:rPr>
          <w:rFonts w:ascii="Times New Roman" w:hAnsi="Times New Roman" w:cs="Times New Roman"/>
          <w:sz w:val="28"/>
          <w:szCs w:val="28"/>
          <w:lang w:val="ro-RO"/>
        </w:rPr>
        <w:t>ociale</w:t>
      </w:r>
      <w:r w:rsidR="003A133A" w:rsidRPr="003A133A">
        <w:rPr>
          <w:rFonts w:ascii="Times New Roman" w:hAnsi="Times New Roman" w:cs="Times New Roman"/>
          <w:sz w:val="28"/>
          <w:szCs w:val="28"/>
          <w:lang w:val="ro-RO"/>
        </w:rPr>
        <w:t xml:space="preserve">, </w:t>
      </w:r>
      <w:r w:rsidR="006621D4" w:rsidRPr="006621D4">
        <w:rPr>
          <w:rFonts w:ascii="Times New Roman" w:hAnsi="Times New Roman" w:cs="Times New Roman"/>
          <w:sz w:val="28"/>
          <w:szCs w:val="28"/>
          <w:lang w:val="ro-RO"/>
        </w:rPr>
        <w:t>Agenția Națională pentru Ocuparea Forței de Muncă</w:t>
      </w:r>
      <w:r w:rsidRPr="003A133A">
        <w:rPr>
          <w:rFonts w:ascii="Times New Roman" w:hAnsi="Times New Roman" w:cs="Times New Roman"/>
          <w:sz w:val="28"/>
          <w:szCs w:val="28"/>
          <w:lang w:val="ro-RO"/>
        </w:rPr>
        <w:t>;</w:t>
      </w:r>
    </w:p>
    <w:p w:rsidR="004D5CC8" w:rsidRPr="004D5CC8" w:rsidRDefault="004D5CC8" w:rsidP="004D5CC8">
      <w:pPr>
        <w:numPr>
          <w:ilvl w:val="1"/>
          <w:numId w:val="28"/>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873F8A">
        <w:rPr>
          <w:rFonts w:ascii="Times New Roman" w:hAnsi="Times New Roman" w:cs="Times New Roman"/>
          <w:sz w:val="28"/>
          <w:szCs w:val="28"/>
          <w:lang w:val="ro-RO"/>
        </w:rPr>
        <w:t xml:space="preserve"> Băncii Naționale a Moldovei.</w:t>
      </w:r>
    </w:p>
    <w:p w:rsidR="004D5CC8" w:rsidRPr="004D5CC8" w:rsidRDefault="004D5CC8" w:rsidP="004D5CC8">
      <w:pPr>
        <w:numPr>
          <w:ilvl w:val="0"/>
          <w:numId w:val="1"/>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Recuperarea acestor zile se va realiza în modul stabilit de Guvern, după ridicarea stării de urgență.</w:t>
      </w:r>
    </w:p>
    <w:p w:rsidR="004D5CC8" w:rsidRPr="004D5CC8" w:rsidRDefault="004D5CC8" w:rsidP="004D5CC8">
      <w:pPr>
        <w:numPr>
          <w:ilvl w:val="0"/>
          <w:numId w:val="1"/>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Nu se consideră zile de odihnă pentru salariații care în perioada </w:t>
      </w:r>
      <w:r w:rsidRPr="00873F8A">
        <w:rPr>
          <w:rFonts w:ascii="Times New Roman" w:hAnsi="Times New Roman" w:cs="Times New Roman"/>
          <w:sz w:val="28"/>
          <w:szCs w:val="28"/>
          <w:lang w:val="ro-RO"/>
        </w:rPr>
        <w:t>27</w:t>
      </w:r>
      <w:r w:rsidRPr="004D5CC8">
        <w:rPr>
          <w:rFonts w:ascii="Times New Roman" w:hAnsi="Times New Roman" w:cs="Times New Roman"/>
          <w:sz w:val="28"/>
          <w:szCs w:val="28"/>
          <w:lang w:val="ro-RO"/>
        </w:rPr>
        <w:t xml:space="preserve"> aprilie - </w:t>
      </w:r>
      <w:r w:rsidRPr="00873F8A">
        <w:rPr>
          <w:rFonts w:ascii="Times New Roman" w:hAnsi="Times New Roman" w:cs="Times New Roman"/>
          <w:sz w:val="28"/>
          <w:szCs w:val="28"/>
          <w:lang w:val="ro-RO"/>
        </w:rPr>
        <w:t>30</w:t>
      </w:r>
      <w:r w:rsidRPr="004D5CC8">
        <w:rPr>
          <w:rFonts w:ascii="Times New Roman" w:hAnsi="Times New Roman" w:cs="Times New Roman"/>
          <w:sz w:val="28"/>
          <w:szCs w:val="28"/>
          <w:lang w:val="ro-RO"/>
        </w:rPr>
        <w:t xml:space="preserve"> aprilie 2020:</w:t>
      </w:r>
    </w:p>
    <w:p w:rsidR="004D5CC8" w:rsidRPr="004D5CC8" w:rsidRDefault="004D5CC8" w:rsidP="004D5CC8">
      <w:pPr>
        <w:numPr>
          <w:ilvl w:val="1"/>
          <w:numId w:val="29"/>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 solicită acordarea/se află în  concediul de odihnă anual (art. 112 din Codul muncii), inclusiv concediul de odihnă nefolosit (art. 119, alin. (3) din Codul muncii), cu achitarea indemnizației de concediu (art. 117 din Codul muncii) și concediu neplătit (art. 120 din Codul muncii); </w:t>
      </w:r>
    </w:p>
    <w:p w:rsidR="004D5CC8" w:rsidRPr="004D5CC8" w:rsidRDefault="004D5CC8" w:rsidP="004D5CC8">
      <w:pPr>
        <w:numPr>
          <w:ilvl w:val="1"/>
          <w:numId w:val="29"/>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 </w:t>
      </w:r>
      <w:proofErr w:type="spellStart"/>
      <w:r w:rsidRPr="004D5CC8">
        <w:rPr>
          <w:rFonts w:ascii="Times New Roman" w:hAnsi="Times New Roman" w:cs="Times New Roman"/>
          <w:sz w:val="28"/>
          <w:szCs w:val="28"/>
          <w:lang w:val="ro-RO"/>
        </w:rPr>
        <w:t>sînt</w:t>
      </w:r>
      <w:proofErr w:type="spellEnd"/>
      <w:r w:rsidRPr="004D5CC8">
        <w:rPr>
          <w:rFonts w:ascii="Times New Roman" w:hAnsi="Times New Roman" w:cs="Times New Roman"/>
          <w:sz w:val="28"/>
          <w:szCs w:val="28"/>
          <w:lang w:val="ro-RO"/>
        </w:rPr>
        <w:t xml:space="preserve"> în regim de staționare, conform ordinului dispus de angajator.</w:t>
      </w:r>
    </w:p>
    <w:p w:rsidR="004D5CC8" w:rsidRPr="004D5CC8" w:rsidRDefault="004D5CC8" w:rsidP="004D5CC8">
      <w:pPr>
        <w:numPr>
          <w:ilvl w:val="0"/>
          <w:numId w:val="1"/>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 xml:space="preserve">Zilele de </w:t>
      </w:r>
      <w:r w:rsidRPr="00873F8A">
        <w:rPr>
          <w:rFonts w:ascii="Times New Roman" w:hAnsi="Times New Roman" w:cs="Times New Roman"/>
          <w:sz w:val="28"/>
          <w:szCs w:val="28"/>
          <w:lang w:val="ro-RO"/>
        </w:rPr>
        <w:t>27</w:t>
      </w:r>
      <w:r w:rsidRPr="004D5CC8">
        <w:rPr>
          <w:rFonts w:ascii="Times New Roman" w:hAnsi="Times New Roman" w:cs="Times New Roman"/>
          <w:sz w:val="28"/>
          <w:szCs w:val="28"/>
          <w:lang w:val="ro-RO"/>
        </w:rPr>
        <w:t xml:space="preserve"> aprilie - </w:t>
      </w:r>
      <w:r w:rsidRPr="00873F8A">
        <w:rPr>
          <w:rFonts w:ascii="Times New Roman" w:hAnsi="Times New Roman" w:cs="Times New Roman"/>
          <w:sz w:val="28"/>
          <w:szCs w:val="28"/>
          <w:lang w:val="ro-RO"/>
        </w:rPr>
        <w:t>30</w:t>
      </w:r>
      <w:r w:rsidRPr="004D5CC8">
        <w:rPr>
          <w:rFonts w:ascii="Times New Roman" w:hAnsi="Times New Roman" w:cs="Times New Roman"/>
          <w:sz w:val="28"/>
          <w:szCs w:val="28"/>
          <w:lang w:val="ro-RO"/>
        </w:rPr>
        <w:t xml:space="preserve"> aprilie 2020 se includ în tabelul de evidență a timpului de muncă și de calculare a salariului pentru luna aprilie, ca zile prezente la lucru.</w:t>
      </w:r>
    </w:p>
    <w:p w:rsidR="004D5CC8" w:rsidRDefault="004D5CC8" w:rsidP="00873F8A">
      <w:pPr>
        <w:numPr>
          <w:ilvl w:val="0"/>
          <w:numId w:val="1"/>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4D5CC8">
        <w:rPr>
          <w:rFonts w:ascii="Times New Roman" w:hAnsi="Times New Roman" w:cs="Times New Roman"/>
          <w:sz w:val="28"/>
          <w:szCs w:val="28"/>
          <w:lang w:val="ro-RO"/>
        </w:rPr>
        <w:t>Conducătorii unităților din sectorul bugetar și conducătorii instituțiilor/autorităților la autogestiune, în perioada 2</w:t>
      </w:r>
      <w:r w:rsidRPr="00873F8A">
        <w:rPr>
          <w:rFonts w:ascii="Times New Roman" w:hAnsi="Times New Roman" w:cs="Times New Roman"/>
          <w:sz w:val="28"/>
          <w:szCs w:val="28"/>
          <w:lang w:val="ro-RO"/>
        </w:rPr>
        <w:t>7</w:t>
      </w:r>
      <w:r w:rsidRPr="004D5CC8">
        <w:rPr>
          <w:rFonts w:ascii="Times New Roman" w:hAnsi="Times New Roman" w:cs="Times New Roman"/>
          <w:sz w:val="28"/>
          <w:szCs w:val="28"/>
          <w:lang w:val="ro-RO"/>
        </w:rPr>
        <w:t xml:space="preserve"> aprilie - </w:t>
      </w:r>
      <w:r w:rsidRPr="00873F8A">
        <w:rPr>
          <w:rFonts w:ascii="Times New Roman" w:hAnsi="Times New Roman" w:cs="Times New Roman"/>
          <w:sz w:val="28"/>
          <w:szCs w:val="28"/>
          <w:lang w:val="ro-RO"/>
        </w:rPr>
        <w:t>30</w:t>
      </w:r>
      <w:r w:rsidRPr="004D5CC8">
        <w:rPr>
          <w:rFonts w:ascii="Times New Roman" w:hAnsi="Times New Roman" w:cs="Times New Roman"/>
          <w:sz w:val="28"/>
          <w:szCs w:val="28"/>
          <w:lang w:val="ro-RO"/>
        </w:rPr>
        <w:t xml:space="preserve"> aprilie, vor atrage personalul strict necesar pentru a asigura funcționalitatea proceselor, inclusiv de la distanță.</w:t>
      </w:r>
    </w:p>
    <w:p w:rsidR="00B63966" w:rsidRDefault="00B63966" w:rsidP="00B63966">
      <w:pPr>
        <w:numPr>
          <w:ilvl w:val="0"/>
          <w:numId w:val="1"/>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D20650">
        <w:rPr>
          <w:rFonts w:ascii="Times New Roman" w:hAnsi="Times New Roman" w:cs="Times New Roman"/>
          <w:sz w:val="28"/>
          <w:szCs w:val="28"/>
          <w:lang w:val="ro-RO"/>
        </w:rPr>
        <w:lastRenderedPageBreak/>
        <w:t>Î</w:t>
      </w:r>
      <w:r w:rsidRPr="00D20650">
        <w:rPr>
          <w:rFonts w:ascii="Times New Roman" w:hAnsi="Times New Roman" w:cs="Times New Roman"/>
          <w:sz w:val="28"/>
          <w:szCs w:val="28"/>
          <w:lang w:val="ro-RO"/>
        </w:rPr>
        <w:t>ncepînd</w:t>
      </w:r>
      <w:r>
        <w:rPr>
          <w:rFonts w:ascii="Times New Roman" w:hAnsi="Times New Roman" w:cs="Times New Roman"/>
          <w:sz w:val="28"/>
          <w:szCs w:val="28"/>
          <w:lang w:val="ro-RO"/>
        </w:rPr>
        <w:t xml:space="preserve"> </w:t>
      </w:r>
      <w:r w:rsidRPr="00D20650">
        <w:rPr>
          <w:rFonts w:ascii="Times New Roman" w:hAnsi="Times New Roman" w:cs="Times New Roman"/>
          <w:sz w:val="28"/>
          <w:szCs w:val="28"/>
          <w:lang w:val="ro-RO"/>
        </w:rPr>
        <w:t>cu dat</w:t>
      </w:r>
      <w:r>
        <w:rPr>
          <w:rFonts w:ascii="Times New Roman" w:hAnsi="Times New Roman" w:cs="Times New Roman"/>
          <w:sz w:val="28"/>
          <w:szCs w:val="28"/>
          <w:lang w:val="ro-RO"/>
        </w:rPr>
        <w:t>a</w:t>
      </w:r>
      <w:r w:rsidRPr="00D20650">
        <w:rPr>
          <w:rFonts w:ascii="Times New Roman" w:hAnsi="Times New Roman" w:cs="Times New Roman"/>
          <w:sz w:val="28"/>
          <w:szCs w:val="28"/>
          <w:lang w:val="ro-RO"/>
        </w:rPr>
        <w:t xml:space="preserve"> de 27 aprilie 2020</w:t>
      </w:r>
      <w:r w:rsidR="00D97BCA">
        <w:rPr>
          <w:rFonts w:ascii="Times New Roman" w:hAnsi="Times New Roman" w:cs="Times New Roman"/>
          <w:sz w:val="28"/>
          <w:szCs w:val="28"/>
          <w:lang w:val="ro-RO"/>
        </w:rPr>
        <w:t xml:space="preserve"> </w:t>
      </w:r>
      <w:r>
        <w:rPr>
          <w:rFonts w:ascii="Times New Roman" w:hAnsi="Times New Roman" w:cs="Times New Roman"/>
          <w:sz w:val="28"/>
          <w:szCs w:val="28"/>
          <w:lang w:val="ro-RO"/>
        </w:rPr>
        <w:t>s</w:t>
      </w:r>
      <w:r w:rsidR="00D20650" w:rsidRPr="00D20650">
        <w:rPr>
          <w:rFonts w:ascii="Times New Roman" w:hAnsi="Times New Roman" w:cs="Times New Roman"/>
          <w:sz w:val="28"/>
          <w:szCs w:val="28"/>
          <w:lang w:val="ro-RO"/>
        </w:rPr>
        <w:t>e permite aflarea persoanelor în parcuri, în grupuri nu mai mari de 3 persoane, cu respectarea distanței sociale.</w:t>
      </w:r>
    </w:p>
    <w:p w:rsidR="00B63966" w:rsidRPr="00B63966" w:rsidRDefault="00B63966" w:rsidP="00B63966">
      <w:pPr>
        <w:numPr>
          <w:ilvl w:val="0"/>
          <w:numId w:val="1"/>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lang w:val="ro-RO"/>
        </w:rPr>
      </w:pPr>
      <w:r w:rsidRPr="00B63966">
        <w:rPr>
          <w:rFonts w:ascii="Times New Roman" w:hAnsi="Times New Roman" w:cs="Times New Roman"/>
          <w:sz w:val="28"/>
          <w:szCs w:val="28"/>
          <w:lang w:val="ro-RO"/>
        </w:rPr>
        <w:t>Reluarea</w:t>
      </w:r>
      <w:r w:rsidRPr="00B63966">
        <w:rPr>
          <w:rFonts w:ascii="Times New Roman" w:hAnsi="Times New Roman" w:cs="Times New Roman"/>
          <w:sz w:val="28"/>
          <w:szCs w:val="28"/>
          <w:lang w:val="ro-RO"/>
        </w:rPr>
        <w:t xml:space="preserve">  î</w:t>
      </w:r>
      <w:r w:rsidRPr="00B63966">
        <w:rPr>
          <w:rFonts w:ascii="Times New Roman" w:hAnsi="Times New Roman" w:cs="Times New Roman"/>
          <w:sz w:val="28"/>
          <w:szCs w:val="28"/>
          <w:lang w:val="ro-RO"/>
        </w:rPr>
        <w:t>ncepînd cu dat</w:t>
      </w:r>
      <w:r w:rsidRPr="00B63966">
        <w:rPr>
          <w:rFonts w:ascii="Times New Roman" w:hAnsi="Times New Roman" w:cs="Times New Roman"/>
          <w:sz w:val="28"/>
          <w:szCs w:val="28"/>
          <w:lang w:val="ro-RO"/>
        </w:rPr>
        <w:t>a</w:t>
      </w:r>
      <w:r w:rsidRPr="00B63966">
        <w:rPr>
          <w:rFonts w:ascii="Times New Roman" w:hAnsi="Times New Roman" w:cs="Times New Roman"/>
          <w:sz w:val="28"/>
          <w:szCs w:val="28"/>
          <w:lang w:val="ro-RO"/>
        </w:rPr>
        <w:t xml:space="preserve"> de 27 aprilie 2020, cu asigurarea obligatorie a respectării normelor pentru reducerea răspîndirii infecției COVID -</w:t>
      </w:r>
      <w:r w:rsidRPr="00B63966">
        <w:rPr>
          <w:rFonts w:ascii="Times New Roman" w:hAnsi="Times New Roman" w:cs="Times New Roman"/>
          <w:sz w:val="28"/>
          <w:szCs w:val="28"/>
          <w:lang w:val="ro-RO"/>
        </w:rPr>
        <w:t xml:space="preserve"> </w:t>
      </w:r>
      <w:r w:rsidRPr="00B63966">
        <w:rPr>
          <w:rFonts w:ascii="Times New Roman" w:hAnsi="Times New Roman" w:cs="Times New Roman"/>
          <w:sz w:val="28"/>
          <w:szCs w:val="28"/>
          <w:lang w:val="ro-RO"/>
        </w:rPr>
        <w:t>19, a</w:t>
      </w:r>
      <w:r w:rsidRPr="00B63966">
        <w:rPr>
          <w:rFonts w:ascii="Times New Roman" w:hAnsi="Times New Roman" w:cs="Times New Roman"/>
          <w:sz w:val="28"/>
          <w:szCs w:val="28"/>
          <w:lang w:val="ro-RO"/>
        </w:rPr>
        <w:t xml:space="preserve"> </w:t>
      </w:r>
      <w:r w:rsidRPr="00B63966">
        <w:rPr>
          <w:rFonts w:ascii="Times New Roman" w:hAnsi="Times New Roman" w:cs="Times New Roman"/>
          <w:sz w:val="28"/>
          <w:szCs w:val="28"/>
          <w:lang w:val="ro-RO"/>
        </w:rPr>
        <w:t>activităților de comerț</w:t>
      </w:r>
      <w:r w:rsidR="003A133A">
        <w:rPr>
          <w:rFonts w:ascii="Times New Roman" w:hAnsi="Times New Roman" w:cs="Times New Roman"/>
          <w:sz w:val="28"/>
          <w:szCs w:val="28"/>
          <w:lang w:val="ro-RO"/>
        </w:rPr>
        <w:t xml:space="preserve"> cu amănuntul </w:t>
      </w:r>
      <w:r w:rsidRPr="00B63966">
        <w:rPr>
          <w:rFonts w:ascii="Times New Roman" w:hAnsi="Times New Roman" w:cs="Times New Roman"/>
          <w:sz w:val="28"/>
          <w:szCs w:val="28"/>
          <w:lang w:val="ro-RO"/>
        </w:rPr>
        <w:t>a tuturor tipurilor de mărfuri</w:t>
      </w:r>
      <w:r w:rsidRPr="00B63966">
        <w:rPr>
          <w:rFonts w:ascii="Times New Roman" w:hAnsi="Times New Roman" w:cs="Times New Roman"/>
          <w:sz w:val="28"/>
          <w:szCs w:val="28"/>
          <w:lang w:val="ro-RO"/>
        </w:rPr>
        <w:t xml:space="preserve">, </w:t>
      </w:r>
      <w:r w:rsidRPr="00B63966">
        <w:rPr>
          <w:rFonts w:ascii="Times New Roman" w:hAnsi="Times New Roman" w:cs="Times New Roman"/>
          <w:sz w:val="28"/>
          <w:szCs w:val="28"/>
          <w:lang w:val="ro-RO"/>
        </w:rPr>
        <w:t>prin unitățile comerciale specializate</w:t>
      </w:r>
      <w:r w:rsidRPr="00B63966">
        <w:rPr>
          <w:rFonts w:ascii="Times New Roman" w:hAnsi="Times New Roman" w:cs="Times New Roman"/>
          <w:sz w:val="28"/>
          <w:szCs w:val="28"/>
          <w:lang w:val="ro-RO"/>
        </w:rPr>
        <w:t xml:space="preserve">, cu excepția </w:t>
      </w:r>
      <w:r w:rsidRPr="00B63966">
        <w:rPr>
          <w:rFonts w:ascii="Times New Roman" w:eastAsia="Calibri" w:hAnsi="Times New Roman" w:cs="Times New Roman"/>
          <w:color w:val="010202"/>
          <w:sz w:val="28"/>
          <w:szCs w:val="28"/>
          <w:lang w:val="ro-RO"/>
        </w:rPr>
        <w:t>celor amplasate în centre comerciale</w:t>
      </w:r>
      <w:r w:rsidR="003A133A">
        <w:rPr>
          <w:rFonts w:ascii="Times New Roman" w:eastAsia="Calibri" w:hAnsi="Times New Roman" w:cs="Times New Roman"/>
          <w:color w:val="010202"/>
          <w:sz w:val="28"/>
          <w:szCs w:val="28"/>
          <w:lang w:val="ro-RO"/>
        </w:rPr>
        <w:t xml:space="preserve"> și</w:t>
      </w:r>
      <w:r w:rsidRPr="00B63966">
        <w:rPr>
          <w:rFonts w:ascii="Times New Roman" w:eastAsia="Calibri" w:hAnsi="Times New Roman" w:cs="Times New Roman"/>
          <w:color w:val="010202"/>
          <w:sz w:val="28"/>
          <w:szCs w:val="28"/>
          <w:lang w:val="ro-RO"/>
        </w:rPr>
        <w:t xml:space="preserve"> piețe (inclusiv piețe auto)</w:t>
      </w:r>
      <w:r w:rsidRPr="00B63966">
        <w:rPr>
          <w:rFonts w:ascii="Times New Roman" w:eastAsia="Calibri" w:hAnsi="Times New Roman" w:cs="Times New Roman"/>
          <w:color w:val="010202"/>
          <w:sz w:val="28"/>
          <w:szCs w:val="28"/>
          <w:lang w:val="ro-RO"/>
        </w:rPr>
        <w:t>.</w:t>
      </w:r>
    </w:p>
    <w:p w:rsidR="00251419" w:rsidRPr="00873F8A" w:rsidRDefault="00803DF4" w:rsidP="00B63966">
      <w:pPr>
        <w:pStyle w:val="Listparagraf"/>
        <w:numPr>
          <w:ilvl w:val="0"/>
          <w:numId w:val="1"/>
        </w:numPr>
        <w:tabs>
          <w:tab w:val="left" w:pos="1134"/>
        </w:tabs>
        <w:spacing w:after="0" w:line="240" w:lineRule="auto"/>
        <w:ind w:left="0" w:firstLine="709"/>
        <w:jc w:val="both"/>
        <w:rPr>
          <w:rFonts w:ascii="Times New Roman" w:hAnsi="Times New Roman" w:cs="Times New Roman"/>
          <w:sz w:val="28"/>
          <w:szCs w:val="28"/>
          <w:lang w:val="ro-RO"/>
        </w:rPr>
      </w:pPr>
      <w:r w:rsidRPr="00873F8A">
        <w:rPr>
          <w:rFonts w:ascii="Times New Roman" w:hAnsi="Times New Roman" w:cs="Times New Roman"/>
          <w:sz w:val="28"/>
          <w:szCs w:val="28"/>
          <w:lang w:val="ro-RO"/>
        </w:rPr>
        <w:t>Se scutesc de taxele vamale, taxele pentru procedurile vamale și T.V.A</w:t>
      </w:r>
      <w:r w:rsidRPr="00873F8A">
        <w:rPr>
          <w:rFonts w:ascii="Times New Roman" w:hAnsi="Times New Roman" w:cs="Times New Roman"/>
          <w:sz w:val="28"/>
          <w:szCs w:val="28"/>
          <w:lang w:val="ro-RO"/>
        </w:rPr>
        <w:t xml:space="preserve">.: </w:t>
      </w:r>
    </w:p>
    <w:p w:rsidR="00B63966"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B63966">
        <w:rPr>
          <w:rFonts w:ascii="Times New Roman" w:eastAsia="Calibri" w:hAnsi="Times New Roman" w:cs="Times New Roman"/>
          <w:color w:val="010202"/>
          <w:sz w:val="28"/>
          <w:szCs w:val="28"/>
          <w:lang w:val="ro-RO"/>
        </w:rPr>
        <w:t>bunurile oferite cu titlu de donație pentru necesitățile instituțiilor medico-sanitare publice din Republica Moldova, în baza Acordului semnat între Guvernul Republicii Moldova şi Guvernul Republicii Turcia,  semnat la data de 17 aprilie 2020 în orașul Ankara (Turcia);</w:t>
      </w:r>
    </w:p>
    <w:p w:rsidR="00B63966"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B63966">
        <w:rPr>
          <w:rFonts w:ascii="Times New Roman" w:eastAsia="Calibri" w:hAnsi="Times New Roman" w:cs="Times New Roman"/>
          <w:color w:val="010202"/>
          <w:sz w:val="28"/>
          <w:szCs w:val="28"/>
          <w:lang w:val="ro-RO"/>
        </w:rPr>
        <w:t xml:space="preserve">măștile medicale și echipamentele de protecție, oferite cu titlu de donație pentru Instituția Medico–Sanitară Publică Centrul național de Asistență Medicală Urgentă Prespitalicească și Primăria municipiului Chișinău, de către Întreprinderea cu Capital Străin </w:t>
      </w:r>
      <w:r w:rsidR="00D20650" w:rsidRPr="00B63966">
        <w:rPr>
          <w:rFonts w:ascii="Times New Roman" w:eastAsia="Calibri" w:hAnsi="Times New Roman" w:cs="Times New Roman"/>
          <w:color w:val="010202"/>
          <w:sz w:val="28"/>
          <w:szCs w:val="28"/>
          <w:lang w:val="ro-RO"/>
        </w:rPr>
        <w:t>„</w:t>
      </w:r>
      <w:r w:rsidRPr="00B63966">
        <w:rPr>
          <w:rFonts w:ascii="Times New Roman" w:eastAsia="Calibri" w:hAnsi="Times New Roman" w:cs="Times New Roman"/>
          <w:color w:val="010202"/>
          <w:sz w:val="28"/>
          <w:szCs w:val="28"/>
          <w:lang w:val="ro-RO"/>
        </w:rPr>
        <w:t>HUAWEI TECHNOLOGIES” S.R.L.;</w:t>
      </w:r>
    </w:p>
    <w:p w:rsidR="00B63966"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B63966">
        <w:rPr>
          <w:rFonts w:ascii="Times New Roman" w:eastAsia="Calibri" w:hAnsi="Times New Roman" w:cs="Times New Roman"/>
          <w:color w:val="010202"/>
          <w:sz w:val="28"/>
          <w:szCs w:val="28"/>
          <w:lang w:val="ro-RO"/>
        </w:rPr>
        <w:t>măștile medicale, oferite cu titlu de donație Agenției Naționale pentru Sănătate Publică, importate de către operatorul economic „MALL ONLINE” S.R.L.</w:t>
      </w:r>
    </w:p>
    <w:p w:rsidR="00873F8A" w:rsidRPr="00B63966" w:rsidRDefault="00873F8A" w:rsidP="00B63966">
      <w:pPr>
        <w:pStyle w:val="Listparagraf"/>
        <w:numPr>
          <w:ilvl w:val="0"/>
          <w:numId w:val="35"/>
        </w:numPr>
        <w:spacing w:after="0" w:line="240" w:lineRule="auto"/>
        <w:ind w:left="0" w:firstLine="709"/>
        <w:jc w:val="both"/>
        <w:rPr>
          <w:rFonts w:ascii="Times New Roman" w:eastAsia="Calibri" w:hAnsi="Times New Roman" w:cs="Times New Roman"/>
          <w:color w:val="010202"/>
          <w:sz w:val="28"/>
          <w:szCs w:val="28"/>
          <w:lang w:val="ro-RO"/>
        </w:rPr>
      </w:pPr>
      <w:r w:rsidRPr="00B63966">
        <w:rPr>
          <w:rFonts w:ascii="Times New Roman" w:eastAsia="Calibri" w:hAnsi="Times New Roman" w:cs="Times New Roman"/>
          <w:color w:val="010202"/>
          <w:sz w:val="28"/>
          <w:szCs w:val="28"/>
          <w:lang w:val="ro-RO"/>
        </w:rPr>
        <w:t>Prin derogare de la prevederile art. 1 alin. (3) din Legea nr. 270/2018 privind sistemul unitar de salarizare în sectorul bugetar, pentru motivarea financiară a personalului din cadrul Centrelor de plasament temporar pentru persoanele vârstnice și cu dizabilități (copii, adulți) din gestiunea Agenției Naționale Asistență Socială, pe perioada stării de urgență, începînd cu data de 1 aprilie curent, se stabilește:</w:t>
      </w:r>
    </w:p>
    <w:p w:rsidR="00873F8A" w:rsidRPr="00B63966"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B63966">
        <w:rPr>
          <w:rFonts w:ascii="Times New Roman" w:eastAsia="Calibri" w:hAnsi="Times New Roman" w:cs="Times New Roman"/>
          <w:color w:val="010202"/>
          <w:sz w:val="28"/>
          <w:szCs w:val="28"/>
          <w:lang w:val="ro-RO"/>
        </w:rPr>
        <w:t>spor lunar de compensare pentru munca prestată în condiții de risc sporit pentru sănătate în mărime de până la un salariu de bază pentru personalul implicat în prevenirea, supravegherea, controlul și tratamentul infecției COVID–19 din cadrul Centrelor de plasament temporar pentru persoanele cu dizabilități (adulte) comuna Brânzeni, raionul Edineț și comuna Cocieri, raionul Dubăsari;</w:t>
      </w:r>
    </w:p>
    <w:p w:rsidR="00873F8A"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873F8A">
        <w:rPr>
          <w:rFonts w:ascii="Times New Roman" w:eastAsia="Calibri" w:hAnsi="Times New Roman" w:cs="Times New Roman"/>
          <w:color w:val="010202"/>
          <w:sz w:val="28"/>
          <w:szCs w:val="28"/>
          <w:lang w:val="ro-RO"/>
        </w:rPr>
        <w:t xml:space="preserve">spor lunar de compensare pentru munca prestată în condiții de risc sporit pentru sănătate în mărime de până la 50% din salariu de bază pentru personalul din cadrul Centrelor de plasament temporar pentru persoanele vârstnice și cu dizabilități (copii, adulți) din gestiunea Agenției Naționale Asistență Socială cu excepția celor prevăzute la </w:t>
      </w:r>
      <w:r w:rsidRPr="003A133A">
        <w:rPr>
          <w:rFonts w:ascii="Times New Roman" w:eastAsia="Calibri" w:hAnsi="Times New Roman" w:cs="Times New Roman"/>
          <w:color w:val="010202"/>
          <w:sz w:val="28"/>
          <w:szCs w:val="28"/>
          <w:lang w:val="ro-RO"/>
        </w:rPr>
        <w:t xml:space="preserve">punctul </w:t>
      </w:r>
      <w:r w:rsidR="00B63966" w:rsidRPr="003A133A">
        <w:rPr>
          <w:rFonts w:ascii="Times New Roman" w:eastAsia="Calibri" w:hAnsi="Times New Roman" w:cs="Times New Roman"/>
          <w:color w:val="010202"/>
          <w:sz w:val="28"/>
          <w:szCs w:val="28"/>
          <w:lang w:val="ro-RO"/>
        </w:rPr>
        <w:t>9</w:t>
      </w:r>
      <w:r w:rsidRPr="003A133A">
        <w:rPr>
          <w:rFonts w:ascii="Times New Roman" w:eastAsia="Calibri" w:hAnsi="Times New Roman" w:cs="Times New Roman"/>
          <w:color w:val="010202"/>
          <w:sz w:val="28"/>
          <w:szCs w:val="28"/>
          <w:lang w:val="ro-RO"/>
        </w:rPr>
        <w:t>.1.</w:t>
      </w:r>
      <w:r>
        <w:rPr>
          <w:rFonts w:ascii="Times New Roman" w:eastAsia="Calibri" w:hAnsi="Times New Roman" w:cs="Times New Roman"/>
          <w:color w:val="010202"/>
          <w:sz w:val="28"/>
          <w:szCs w:val="28"/>
          <w:lang w:val="ro-RO"/>
        </w:rPr>
        <w:t xml:space="preserve"> </w:t>
      </w:r>
      <w:r w:rsidRPr="00873F8A">
        <w:rPr>
          <w:rFonts w:ascii="Times New Roman" w:eastAsia="Calibri" w:hAnsi="Times New Roman" w:cs="Times New Roman"/>
          <w:color w:val="010202"/>
          <w:sz w:val="28"/>
          <w:szCs w:val="28"/>
          <w:lang w:val="ro-RO"/>
        </w:rPr>
        <w:t>din prezenta Dispoziție;</w:t>
      </w:r>
    </w:p>
    <w:p w:rsidR="00873F8A"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873F8A">
        <w:rPr>
          <w:rFonts w:ascii="Times New Roman" w:eastAsia="Calibri" w:hAnsi="Times New Roman" w:cs="Times New Roman"/>
          <w:color w:val="010202"/>
          <w:sz w:val="28"/>
          <w:szCs w:val="28"/>
          <w:lang w:val="ro-RO"/>
        </w:rPr>
        <w:t xml:space="preserve">mărimea concretă a sporului se stabilește de către conducătorul instituției, în funcție de aportul și profesionalismul angajatului proporțional timpului efectiv lucrat; </w:t>
      </w:r>
    </w:p>
    <w:p w:rsidR="00873F8A"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873F8A">
        <w:rPr>
          <w:rFonts w:ascii="Times New Roman" w:eastAsia="Calibri" w:hAnsi="Times New Roman" w:cs="Times New Roman"/>
          <w:color w:val="010202"/>
          <w:sz w:val="28"/>
          <w:szCs w:val="28"/>
          <w:lang w:val="ro-RO"/>
        </w:rPr>
        <w:t>sporul de compensare pentru munca prestată în condiții de risc sporit pentru sănătate constituie parte a salariului și se include în calculul salariului mediu în toate cazurile de aplicare;</w:t>
      </w:r>
    </w:p>
    <w:p w:rsidR="00D97BCA" w:rsidRDefault="00873F8A" w:rsidP="00B63966">
      <w:pPr>
        <w:pStyle w:val="Listparagraf"/>
        <w:numPr>
          <w:ilvl w:val="1"/>
          <w:numId w:val="35"/>
        </w:numPr>
        <w:spacing w:after="0" w:line="240" w:lineRule="auto"/>
        <w:ind w:left="0" w:firstLine="709"/>
        <w:jc w:val="both"/>
        <w:rPr>
          <w:rFonts w:ascii="Times New Roman" w:eastAsia="Calibri" w:hAnsi="Times New Roman" w:cs="Times New Roman"/>
          <w:color w:val="010202"/>
          <w:sz w:val="28"/>
          <w:szCs w:val="28"/>
          <w:lang w:val="ro-RO"/>
        </w:rPr>
      </w:pPr>
      <w:r w:rsidRPr="00873F8A">
        <w:rPr>
          <w:rFonts w:ascii="Times New Roman" w:eastAsia="Calibri" w:hAnsi="Times New Roman" w:cs="Times New Roman"/>
          <w:color w:val="010202"/>
          <w:sz w:val="28"/>
          <w:szCs w:val="28"/>
          <w:lang w:val="ro-RO"/>
        </w:rPr>
        <w:lastRenderedPageBreak/>
        <w:t>sporul de compensare pentru munca prestată în condiții de risc sporit pentru sănătate acordat nu participă la formarea salariului lunar pentru calcularea diferenței de salariu și nu se include în limita părții variabile a salariului lunar.</w:t>
      </w:r>
    </w:p>
    <w:p w:rsidR="00D97BCA" w:rsidRPr="00D97BCA" w:rsidRDefault="00D97BCA" w:rsidP="00B63966">
      <w:pPr>
        <w:pStyle w:val="Listparagraf"/>
        <w:numPr>
          <w:ilvl w:val="0"/>
          <w:numId w:val="35"/>
        </w:numPr>
        <w:spacing w:after="0" w:line="240" w:lineRule="auto"/>
        <w:ind w:left="0" w:firstLine="709"/>
        <w:jc w:val="both"/>
        <w:rPr>
          <w:rFonts w:ascii="Times New Roman" w:eastAsia="Calibri" w:hAnsi="Times New Roman" w:cs="Times New Roman"/>
          <w:color w:val="010202"/>
          <w:sz w:val="28"/>
          <w:szCs w:val="28"/>
          <w:lang w:val="ro-RO"/>
        </w:rPr>
      </w:pPr>
      <w:r w:rsidRPr="00D97BCA">
        <w:rPr>
          <w:rFonts w:ascii="Times New Roman" w:hAnsi="Times New Roman" w:cs="Times New Roman"/>
          <w:sz w:val="28"/>
          <w:szCs w:val="28"/>
          <w:lang w:val="ro-RO"/>
        </w:rPr>
        <w:t>Prin derogare de la prevederile art. 104 alin. (5) din Codul Muncii nr. 154/2003, pe perioada de acțiune a stării de urgență nu se limitează munca suplimentară prestată în afara duratei normale a timpului de muncă pentru personalul Centrelor de plasament temporar pentru persoanele vârstnice și cu dizabilități (copii, adulți) din gestiunea Agenției Naționale Asistență Socială.</w:t>
      </w:r>
    </w:p>
    <w:p w:rsidR="00D97BCA" w:rsidRPr="00D97BCA" w:rsidRDefault="00D97BCA" w:rsidP="00B63966">
      <w:pPr>
        <w:pStyle w:val="Listparagraf"/>
        <w:numPr>
          <w:ilvl w:val="0"/>
          <w:numId w:val="35"/>
        </w:numPr>
        <w:spacing w:after="0" w:line="240" w:lineRule="auto"/>
        <w:ind w:left="0" w:firstLine="709"/>
        <w:jc w:val="both"/>
        <w:rPr>
          <w:rFonts w:ascii="Times New Roman" w:eastAsia="Calibri" w:hAnsi="Times New Roman" w:cs="Times New Roman"/>
          <w:color w:val="010202"/>
          <w:sz w:val="28"/>
          <w:szCs w:val="28"/>
          <w:lang w:val="ro-RO"/>
        </w:rPr>
      </w:pPr>
      <w:r w:rsidRPr="00D97BCA">
        <w:rPr>
          <w:rFonts w:ascii="Times New Roman" w:hAnsi="Times New Roman" w:cs="Times New Roman"/>
          <w:sz w:val="28"/>
          <w:szCs w:val="28"/>
          <w:lang w:val="ro-RO"/>
        </w:rPr>
        <w:t>Prin derogare de la prevederile art. 157 alin. (21) din Codul Muncii nr. 154/2003, pe perioada de acțiune a stării de urgență orele de muncă suplimentară prestată în afara duratei normale a timpului de muncă pentru personalul din cadrul Centrelor de plasament temporar pentru persoanele vârstnice și cu dizabilități (copii, adulți) din gestiunea Agenției Naționale Asistență Socială, implicați nemijlocit în acțiuni de prevenire, control și tratare a infecției COVID–19, se calculează în mărime ordinară.</w:t>
      </w:r>
    </w:p>
    <w:p w:rsidR="00B63966" w:rsidRPr="00B63966" w:rsidRDefault="00D97BCA" w:rsidP="00A34FF6">
      <w:pPr>
        <w:pStyle w:val="Listparagraf"/>
        <w:numPr>
          <w:ilvl w:val="0"/>
          <w:numId w:val="35"/>
        </w:numPr>
        <w:spacing w:after="0" w:line="240" w:lineRule="auto"/>
        <w:ind w:left="0" w:firstLine="709"/>
        <w:jc w:val="both"/>
        <w:rPr>
          <w:rFonts w:ascii="Times New Roman" w:eastAsia="Calibri" w:hAnsi="Times New Roman" w:cs="Times New Roman"/>
          <w:color w:val="010202"/>
          <w:sz w:val="28"/>
          <w:szCs w:val="28"/>
          <w:lang w:val="ro-RO"/>
        </w:rPr>
      </w:pPr>
      <w:r w:rsidRPr="00D97BCA">
        <w:rPr>
          <w:rFonts w:ascii="Times New Roman" w:hAnsi="Times New Roman" w:cs="Times New Roman"/>
          <w:sz w:val="28"/>
          <w:szCs w:val="28"/>
          <w:lang w:val="ro-RO"/>
        </w:rPr>
        <w:t>Prin derogare de la prevederile Hotărârii Guvernului nr. 520/2006 privind aprobarea Normelor de cheltuieli în bani pentru întreținerea persoanelor cazate în instituțiile sociale și Hotărârii Guvernului nr. 506/2006 privind aprobarea normelor naturale pentru întreținerea persoanelor cazate în instituțiile sociale, în perioada stării de urgență se va asigura cu alimentație și produse igienico-sanitare conform normativelor stabilite în actele normative menționate, inclusiv și personalul din cadrul Centrelor de plasament temporar pentru persoanele vârstnice și cu dizabilități (copii, adulți) din gestiunea Agenției Naționale Asistență Socială implicat în prestarea serviciilor beneficiarilor.</w:t>
      </w:r>
    </w:p>
    <w:p w:rsidR="007D7C76" w:rsidRPr="00A34FF6" w:rsidRDefault="007D7C76" w:rsidP="00A34FF6">
      <w:pPr>
        <w:pStyle w:val="Listparagraf"/>
        <w:numPr>
          <w:ilvl w:val="0"/>
          <w:numId w:val="35"/>
        </w:numPr>
        <w:spacing w:after="0" w:line="240" w:lineRule="auto"/>
        <w:ind w:left="0" w:firstLine="709"/>
        <w:jc w:val="both"/>
        <w:rPr>
          <w:rFonts w:ascii="Times New Roman" w:eastAsia="Calibri" w:hAnsi="Times New Roman" w:cs="Times New Roman"/>
          <w:color w:val="010202"/>
          <w:sz w:val="28"/>
          <w:szCs w:val="28"/>
          <w:lang w:val="ro-RO"/>
        </w:rPr>
      </w:pPr>
      <w:r w:rsidRPr="00A34FF6">
        <w:rPr>
          <w:rFonts w:ascii="Times New Roman" w:hAnsi="Times New Roman" w:cs="Times New Roman"/>
          <w:sz w:val="28"/>
          <w:szCs w:val="28"/>
          <w:lang w:val="ro-RO"/>
        </w:rPr>
        <w:t>Se permite persoanelor fizice, cetățeni ai altor state, care fac parte din componența echipajelor navelor sau sunt antrenate în pilotarea acestora, traversarea frontierei de stat, cu prezentarea următoarelor documente:</w:t>
      </w:r>
    </w:p>
    <w:p w:rsidR="007D7C76" w:rsidRPr="00A34FF6" w:rsidRDefault="00BA0007" w:rsidP="00A34FF6">
      <w:pPr>
        <w:pStyle w:val="Listparagraf"/>
        <w:numPr>
          <w:ilvl w:val="1"/>
          <w:numId w:val="35"/>
        </w:numPr>
        <w:tabs>
          <w:tab w:val="left" w:pos="1134"/>
        </w:tabs>
        <w:spacing w:after="0" w:line="240" w:lineRule="auto"/>
        <w:ind w:left="0" w:firstLine="709"/>
        <w:jc w:val="both"/>
        <w:rPr>
          <w:rFonts w:ascii="Times New Roman" w:hAnsi="Times New Roman" w:cs="Times New Roman"/>
          <w:sz w:val="28"/>
          <w:szCs w:val="28"/>
          <w:lang w:val="ro-RO"/>
        </w:rPr>
      </w:pPr>
      <w:r w:rsidRPr="00A34FF6">
        <w:rPr>
          <w:rFonts w:ascii="Times New Roman" w:hAnsi="Times New Roman" w:cs="Times New Roman"/>
          <w:sz w:val="28"/>
          <w:szCs w:val="28"/>
          <w:lang w:val="ro-RO"/>
        </w:rPr>
        <w:t xml:space="preserve"> </w:t>
      </w:r>
      <w:r w:rsidR="007D7C76" w:rsidRPr="00A34FF6">
        <w:rPr>
          <w:rFonts w:ascii="Times New Roman" w:hAnsi="Times New Roman" w:cs="Times New Roman"/>
          <w:sz w:val="28"/>
          <w:szCs w:val="28"/>
          <w:lang w:val="ro-RO"/>
        </w:rPr>
        <w:t>Documentul de călătorie valabil (pașaport);</w:t>
      </w:r>
    </w:p>
    <w:p w:rsidR="007D7C76" w:rsidRPr="00A34FF6" w:rsidRDefault="00BA0007" w:rsidP="00A34FF6">
      <w:pPr>
        <w:pStyle w:val="Listparagraf"/>
        <w:numPr>
          <w:ilvl w:val="1"/>
          <w:numId w:val="35"/>
        </w:numPr>
        <w:tabs>
          <w:tab w:val="left" w:pos="1134"/>
        </w:tabs>
        <w:spacing w:after="0" w:line="240" w:lineRule="auto"/>
        <w:ind w:left="0" w:firstLine="709"/>
        <w:jc w:val="both"/>
        <w:rPr>
          <w:rFonts w:ascii="Times New Roman" w:hAnsi="Times New Roman" w:cs="Times New Roman"/>
          <w:sz w:val="28"/>
          <w:szCs w:val="28"/>
          <w:lang w:val="ro-RO"/>
        </w:rPr>
      </w:pPr>
      <w:r w:rsidRPr="00A34FF6">
        <w:rPr>
          <w:rFonts w:ascii="Times New Roman" w:hAnsi="Times New Roman" w:cs="Times New Roman"/>
          <w:sz w:val="28"/>
          <w:szCs w:val="28"/>
          <w:lang w:val="ro-RO"/>
        </w:rPr>
        <w:t xml:space="preserve"> </w:t>
      </w:r>
      <w:r w:rsidR="007D7C76" w:rsidRPr="00A34FF6">
        <w:rPr>
          <w:rFonts w:ascii="Times New Roman" w:hAnsi="Times New Roman" w:cs="Times New Roman"/>
          <w:sz w:val="28"/>
          <w:szCs w:val="28"/>
          <w:lang w:val="ro-RO"/>
        </w:rPr>
        <w:t>Nominalizarea din partea operatorului/armatorului navei - pentru nave maritime;</w:t>
      </w:r>
    </w:p>
    <w:p w:rsidR="007D7C76" w:rsidRPr="00A34FF6" w:rsidRDefault="00BA0007" w:rsidP="00A34FF6">
      <w:pPr>
        <w:pStyle w:val="Listparagraf"/>
        <w:numPr>
          <w:ilvl w:val="1"/>
          <w:numId w:val="35"/>
        </w:numPr>
        <w:tabs>
          <w:tab w:val="left" w:pos="1134"/>
        </w:tabs>
        <w:spacing w:after="0" w:line="240" w:lineRule="auto"/>
        <w:ind w:left="0" w:firstLine="709"/>
        <w:jc w:val="both"/>
        <w:rPr>
          <w:rFonts w:ascii="Times New Roman" w:hAnsi="Times New Roman" w:cs="Times New Roman"/>
          <w:sz w:val="28"/>
          <w:szCs w:val="28"/>
          <w:lang w:val="ro-RO"/>
        </w:rPr>
      </w:pPr>
      <w:r w:rsidRPr="00A34FF6">
        <w:rPr>
          <w:rFonts w:ascii="Times New Roman" w:hAnsi="Times New Roman" w:cs="Times New Roman"/>
          <w:sz w:val="28"/>
          <w:szCs w:val="28"/>
          <w:lang w:val="ro-RO"/>
        </w:rPr>
        <w:t xml:space="preserve"> </w:t>
      </w:r>
      <w:r w:rsidR="007D7C76" w:rsidRPr="00A34FF6">
        <w:rPr>
          <w:rFonts w:ascii="Times New Roman" w:hAnsi="Times New Roman" w:cs="Times New Roman"/>
          <w:sz w:val="28"/>
          <w:szCs w:val="28"/>
          <w:lang w:val="ro-RO"/>
        </w:rPr>
        <w:t>Certificatul de călătorie al membrului echipajului navei, pentru prezentare autorităților de control</w:t>
      </w:r>
      <w:r w:rsidR="0068121F" w:rsidRPr="00A34FF6">
        <w:rPr>
          <w:rFonts w:ascii="Times New Roman" w:hAnsi="Times New Roman" w:cs="Times New Roman"/>
          <w:sz w:val="28"/>
          <w:szCs w:val="28"/>
          <w:lang w:val="ro-RO"/>
        </w:rPr>
        <w:t>. M</w:t>
      </w:r>
      <w:r w:rsidR="007D7C76" w:rsidRPr="00A34FF6">
        <w:rPr>
          <w:rFonts w:ascii="Times New Roman" w:hAnsi="Times New Roman" w:cs="Times New Roman"/>
          <w:color w:val="000000" w:themeColor="text1"/>
          <w:sz w:val="28"/>
          <w:szCs w:val="28"/>
          <w:shd w:val="clear" w:color="auto" w:fill="FFFFFF"/>
          <w:lang w:val="ro-RO"/>
        </w:rPr>
        <w:t xml:space="preserve">odelul </w:t>
      </w:r>
      <w:r w:rsidR="0068121F" w:rsidRPr="00A34FF6">
        <w:rPr>
          <w:rFonts w:ascii="Times New Roman" w:hAnsi="Times New Roman" w:cs="Times New Roman"/>
          <w:color w:val="000000" w:themeColor="text1"/>
          <w:sz w:val="28"/>
          <w:szCs w:val="28"/>
          <w:shd w:val="clear" w:color="auto" w:fill="FFFFFF"/>
          <w:lang w:val="ro-RO"/>
        </w:rPr>
        <w:t xml:space="preserve">Certificatului  </w:t>
      </w:r>
      <w:r w:rsidR="007D7C76" w:rsidRPr="00A34FF6">
        <w:rPr>
          <w:rFonts w:ascii="Times New Roman" w:hAnsi="Times New Roman" w:cs="Times New Roman"/>
          <w:color w:val="000000" w:themeColor="text1"/>
          <w:sz w:val="28"/>
          <w:szCs w:val="28"/>
          <w:shd w:val="clear" w:color="auto" w:fill="FFFFFF"/>
          <w:lang w:val="ro-RO"/>
        </w:rPr>
        <w:t>se anexează</w:t>
      </w:r>
      <w:r w:rsidR="0068121F" w:rsidRPr="00A34FF6">
        <w:rPr>
          <w:rFonts w:ascii="Times New Roman" w:hAnsi="Times New Roman" w:cs="Times New Roman"/>
          <w:color w:val="000000" w:themeColor="text1"/>
          <w:sz w:val="28"/>
          <w:szCs w:val="28"/>
          <w:shd w:val="clear" w:color="auto" w:fill="FFFFFF"/>
          <w:lang w:val="ro-RO"/>
        </w:rPr>
        <w:t>.</w:t>
      </w:r>
    </w:p>
    <w:p w:rsidR="00835EE8" w:rsidRPr="00B63966" w:rsidRDefault="00DC5304" w:rsidP="00A34FF6">
      <w:pPr>
        <w:pStyle w:val="Listparagraf"/>
        <w:numPr>
          <w:ilvl w:val="0"/>
          <w:numId w:val="35"/>
        </w:numPr>
        <w:tabs>
          <w:tab w:val="left" w:pos="1134"/>
        </w:tabs>
        <w:spacing w:after="0" w:line="240" w:lineRule="auto"/>
        <w:ind w:left="0" w:firstLine="709"/>
        <w:jc w:val="both"/>
        <w:rPr>
          <w:rFonts w:ascii="Times New Roman" w:hAnsi="Times New Roman" w:cs="Times New Roman"/>
          <w:sz w:val="28"/>
          <w:szCs w:val="28"/>
          <w:lang w:val="ro-RO"/>
        </w:rPr>
      </w:pPr>
      <w:r w:rsidRPr="00B63966">
        <w:rPr>
          <w:rFonts w:ascii="Times New Roman" w:hAnsi="Times New Roman" w:cs="Times New Roman"/>
          <w:sz w:val="28"/>
          <w:szCs w:val="28"/>
          <w:lang w:val="ro-RO"/>
        </w:rPr>
        <w:t xml:space="preserve">Se autorizează intrarea, în data de </w:t>
      </w:r>
      <w:r w:rsidR="005300B6" w:rsidRPr="00B63966">
        <w:rPr>
          <w:rFonts w:ascii="Times New Roman" w:hAnsi="Times New Roman" w:cs="Times New Roman"/>
          <w:sz w:val="28"/>
          <w:szCs w:val="28"/>
          <w:lang w:val="ro-RO"/>
        </w:rPr>
        <w:t>2</w:t>
      </w:r>
      <w:r w:rsidRPr="00B63966">
        <w:rPr>
          <w:rFonts w:ascii="Times New Roman" w:hAnsi="Times New Roman" w:cs="Times New Roman"/>
          <w:sz w:val="28"/>
          <w:szCs w:val="28"/>
          <w:lang w:val="ro-RO"/>
        </w:rPr>
        <w:t xml:space="preserve">7 aprilie 2020, pe teritoriul Republicii Moldova, prin punctul de trecere a frontierei de stat Aeroportul International Chișinău și șederea temporară, pînă la data de </w:t>
      </w:r>
      <w:r w:rsidR="005300B6" w:rsidRPr="00B63966">
        <w:rPr>
          <w:rFonts w:ascii="Times New Roman" w:hAnsi="Times New Roman" w:cs="Times New Roman"/>
          <w:sz w:val="28"/>
          <w:szCs w:val="28"/>
          <w:lang w:val="ro-RO"/>
        </w:rPr>
        <w:t>03 mai</w:t>
      </w:r>
      <w:r w:rsidRPr="00B63966">
        <w:rPr>
          <w:rFonts w:ascii="Times New Roman" w:hAnsi="Times New Roman" w:cs="Times New Roman"/>
          <w:sz w:val="28"/>
          <w:szCs w:val="28"/>
          <w:lang w:val="ro-RO"/>
        </w:rPr>
        <w:t xml:space="preserve"> 2020, pe teritoriul Republicii Moldova a </w:t>
      </w:r>
      <w:r w:rsidR="005300B6" w:rsidRPr="00B63966">
        <w:rPr>
          <w:rFonts w:ascii="Times New Roman" w:hAnsi="Times New Roman" w:cs="Times New Roman"/>
          <w:sz w:val="28"/>
          <w:szCs w:val="28"/>
          <w:lang w:val="ro-RO"/>
        </w:rPr>
        <w:t>unui cetățean francez</w:t>
      </w:r>
      <w:r w:rsidR="00DA2FDD" w:rsidRPr="00B63966">
        <w:rPr>
          <w:rFonts w:ascii="Times New Roman" w:hAnsi="Times New Roman" w:cs="Times New Roman"/>
          <w:sz w:val="28"/>
          <w:szCs w:val="28"/>
          <w:lang w:val="ro-RO"/>
        </w:rPr>
        <w:t xml:space="preserve"> și a unui cetățean britanic</w:t>
      </w:r>
      <w:r w:rsidR="005300B6" w:rsidRPr="00B63966">
        <w:rPr>
          <w:rFonts w:ascii="Times New Roman" w:hAnsi="Times New Roman" w:cs="Times New Roman"/>
          <w:sz w:val="28"/>
          <w:szCs w:val="28"/>
          <w:lang w:val="ro-RO"/>
        </w:rPr>
        <w:t xml:space="preserve">, </w:t>
      </w:r>
      <w:r w:rsidRPr="00B63966">
        <w:rPr>
          <w:rFonts w:ascii="Times New Roman" w:hAnsi="Times New Roman" w:cs="Times New Roman"/>
          <w:sz w:val="28"/>
          <w:szCs w:val="28"/>
          <w:lang w:val="ro-RO"/>
        </w:rPr>
        <w:t>membr</w:t>
      </w:r>
      <w:r w:rsidR="00DA2FDD" w:rsidRPr="00B63966">
        <w:rPr>
          <w:rFonts w:ascii="Times New Roman" w:hAnsi="Times New Roman" w:cs="Times New Roman"/>
          <w:sz w:val="28"/>
          <w:szCs w:val="28"/>
          <w:lang w:val="ro-RO"/>
        </w:rPr>
        <w:t>i</w:t>
      </w:r>
      <w:r w:rsidRPr="00B63966">
        <w:rPr>
          <w:rFonts w:ascii="Times New Roman" w:hAnsi="Times New Roman" w:cs="Times New Roman"/>
          <w:sz w:val="28"/>
          <w:szCs w:val="28"/>
          <w:lang w:val="ro-RO"/>
        </w:rPr>
        <w:t xml:space="preserve"> a</w:t>
      </w:r>
      <w:r w:rsidR="00DA2FDD" w:rsidRPr="00B63966">
        <w:rPr>
          <w:rFonts w:ascii="Times New Roman" w:hAnsi="Times New Roman" w:cs="Times New Roman"/>
          <w:sz w:val="28"/>
          <w:szCs w:val="28"/>
          <w:lang w:val="ro-RO"/>
        </w:rPr>
        <w:t>i</w:t>
      </w:r>
      <w:r w:rsidRPr="00B63966">
        <w:rPr>
          <w:rFonts w:ascii="Times New Roman" w:hAnsi="Times New Roman" w:cs="Times New Roman"/>
          <w:sz w:val="28"/>
          <w:szCs w:val="28"/>
          <w:lang w:val="ro-RO"/>
        </w:rPr>
        <w:t xml:space="preserve"> echipajului </w:t>
      </w:r>
      <w:r w:rsidR="005300B6" w:rsidRPr="00B63966">
        <w:rPr>
          <w:rFonts w:ascii="Times New Roman" w:hAnsi="Times New Roman" w:cs="Times New Roman"/>
          <w:sz w:val="28"/>
          <w:szCs w:val="28"/>
          <w:lang w:val="ro-RO"/>
        </w:rPr>
        <w:t>de zbor al companiei aeriene Wizz Air</w:t>
      </w:r>
      <w:r w:rsidRPr="00B63966">
        <w:rPr>
          <w:rFonts w:ascii="Times New Roman" w:hAnsi="Times New Roman" w:cs="Times New Roman"/>
          <w:sz w:val="28"/>
          <w:szCs w:val="28"/>
          <w:lang w:val="ro-RO"/>
        </w:rPr>
        <w:t>.</w:t>
      </w:r>
      <w:r w:rsidR="00B86CAE" w:rsidRPr="00B63966">
        <w:rPr>
          <w:rFonts w:ascii="Times New Roman" w:hAnsi="Times New Roman" w:cs="Times New Roman"/>
          <w:sz w:val="28"/>
          <w:szCs w:val="28"/>
          <w:lang w:val="ro-RO"/>
        </w:rPr>
        <w:t xml:space="preserve"> Reprezentanții oficiului </w:t>
      </w:r>
      <w:r w:rsidR="00FA6FF3" w:rsidRPr="00B63966">
        <w:rPr>
          <w:rFonts w:ascii="Times New Roman" w:hAnsi="Times New Roman" w:cs="Times New Roman"/>
          <w:sz w:val="28"/>
          <w:szCs w:val="28"/>
          <w:lang w:val="ro-RO"/>
        </w:rPr>
        <w:t>Wizz Air</w:t>
      </w:r>
      <w:r w:rsidR="00FA6FF3" w:rsidRPr="00B63966">
        <w:rPr>
          <w:rFonts w:ascii="Times New Roman" w:hAnsi="Times New Roman" w:cs="Times New Roman"/>
          <w:sz w:val="28"/>
          <w:szCs w:val="28"/>
          <w:lang w:val="ro-RO"/>
        </w:rPr>
        <w:t xml:space="preserve"> în Republica Moldova vor asigura însoțirea, </w:t>
      </w:r>
      <w:r w:rsidR="00FA6FF3" w:rsidRPr="00B63966">
        <w:rPr>
          <w:rFonts w:ascii="Times New Roman" w:eastAsia="Times New Roman" w:hAnsi="Times New Roman" w:cs="Times New Roman"/>
          <w:sz w:val="28"/>
          <w:szCs w:val="28"/>
          <w:lang w:val="ro-RO" w:eastAsia="ru-RU"/>
        </w:rPr>
        <w:t xml:space="preserve">în condiții strict reglementate de autoritățile competente, a echipajului aeronavei </w:t>
      </w:r>
      <w:r w:rsidR="00FA6FF3" w:rsidRPr="00B63966">
        <w:rPr>
          <w:rFonts w:ascii="Times New Roman" w:eastAsia="Times New Roman" w:hAnsi="Times New Roman" w:cs="Times New Roman"/>
          <w:sz w:val="28"/>
          <w:szCs w:val="28"/>
          <w:lang w:val="ro-RO" w:eastAsia="ru-RU"/>
        </w:rPr>
        <w:t xml:space="preserve">de </w:t>
      </w:r>
      <w:r w:rsidR="00FA6FF3" w:rsidRPr="00B63966">
        <w:rPr>
          <w:rFonts w:ascii="Times New Roman" w:eastAsia="Times New Roman" w:hAnsi="Times New Roman" w:cs="Times New Roman"/>
          <w:sz w:val="28"/>
          <w:szCs w:val="28"/>
          <w:lang w:val="ro-RO" w:eastAsia="ru-RU"/>
        </w:rPr>
        <w:t xml:space="preserve">la punctul de </w:t>
      </w:r>
      <w:r w:rsidR="00FA6FF3" w:rsidRPr="00B63966">
        <w:rPr>
          <w:rFonts w:ascii="Times New Roman" w:hAnsi="Times New Roman" w:cs="Times New Roman"/>
          <w:sz w:val="28"/>
          <w:szCs w:val="28"/>
          <w:lang w:val="ro-RO"/>
        </w:rPr>
        <w:t xml:space="preserve">intrare pînă la </w:t>
      </w:r>
      <w:r w:rsidR="00FA6FF3" w:rsidRPr="00B63966">
        <w:rPr>
          <w:rFonts w:ascii="Times New Roman" w:hAnsi="Times New Roman" w:cs="Times New Roman"/>
          <w:sz w:val="28"/>
          <w:szCs w:val="28"/>
          <w:lang w:val="ro-RO"/>
        </w:rPr>
        <w:t>locul de staționare (odihnă) și vice-versa.</w:t>
      </w:r>
      <w:r w:rsidR="00835EE8" w:rsidRPr="00B63966">
        <w:rPr>
          <w:rFonts w:ascii="Times New Roman" w:hAnsi="Times New Roman" w:cs="Times New Roman"/>
          <w:sz w:val="28"/>
          <w:szCs w:val="28"/>
          <w:lang w:val="ro-RO"/>
        </w:rPr>
        <w:t xml:space="preserve"> </w:t>
      </w:r>
    </w:p>
    <w:p w:rsidR="00835EE8" w:rsidRPr="00873F8A" w:rsidRDefault="00835EE8" w:rsidP="00A34FF6">
      <w:pPr>
        <w:pStyle w:val="Listparagraf"/>
        <w:numPr>
          <w:ilvl w:val="0"/>
          <w:numId w:val="35"/>
        </w:numPr>
        <w:tabs>
          <w:tab w:val="left" w:pos="1134"/>
        </w:tabs>
        <w:spacing w:after="0" w:line="240" w:lineRule="auto"/>
        <w:ind w:left="0" w:firstLine="709"/>
        <w:jc w:val="both"/>
        <w:rPr>
          <w:rFonts w:ascii="Times New Roman" w:hAnsi="Times New Roman" w:cs="Times New Roman"/>
          <w:sz w:val="28"/>
          <w:szCs w:val="28"/>
          <w:lang w:val="ro-RO"/>
        </w:rPr>
      </w:pPr>
      <w:r w:rsidRPr="00873F8A">
        <w:rPr>
          <w:rFonts w:ascii="Times New Roman" w:hAnsi="Times New Roman" w:cs="Times New Roman"/>
          <w:sz w:val="28"/>
          <w:szCs w:val="28"/>
          <w:lang w:val="ro-RO"/>
        </w:rPr>
        <w:t>Se prelungește autorizarea șederii temporare, pînă la data de 2</w:t>
      </w:r>
      <w:r w:rsidRPr="00873F8A">
        <w:rPr>
          <w:rFonts w:ascii="Times New Roman" w:hAnsi="Times New Roman" w:cs="Times New Roman"/>
          <w:sz w:val="28"/>
          <w:szCs w:val="28"/>
          <w:lang w:val="ro-RO"/>
        </w:rPr>
        <w:t>7</w:t>
      </w:r>
      <w:r w:rsidRPr="00873F8A">
        <w:rPr>
          <w:rFonts w:ascii="Times New Roman" w:hAnsi="Times New Roman" w:cs="Times New Roman"/>
          <w:sz w:val="28"/>
          <w:szCs w:val="28"/>
          <w:lang w:val="ro-RO"/>
        </w:rPr>
        <w:t xml:space="preserve"> aprilie 2020, pe teritoriul Republicii Moldova a 5 cetățeni ucraineni, membri ai echipajului elicopterului operatorului ROSAVIA, fără părăsirea teritoriului </w:t>
      </w:r>
      <w:r w:rsidRPr="00873F8A">
        <w:rPr>
          <w:rFonts w:ascii="Times New Roman" w:hAnsi="Times New Roman" w:cs="Times New Roman"/>
          <w:sz w:val="28"/>
          <w:szCs w:val="28"/>
          <w:lang w:val="ro-RO"/>
        </w:rPr>
        <w:lastRenderedPageBreak/>
        <w:t>Aeroportului International Mărculești</w:t>
      </w:r>
      <w:r w:rsidR="0025513D" w:rsidRPr="00873F8A">
        <w:rPr>
          <w:rFonts w:ascii="Times New Roman" w:hAnsi="Times New Roman" w:cs="Times New Roman"/>
          <w:sz w:val="28"/>
          <w:szCs w:val="28"/>
          <w:lang w:val="ro-RO"/>
        </w:rPr>
        <w:t xml:space="preserve">, dispusă prin punctul 9 </w:t>
      </w:r>
      <w:r w:rsidR="0025513D" w:rsidRPr="00873F8A">
        <w:rPr>
          <w:rFonts w:ascii="TimesNewRomanPSMT" w:eastAsia="Times New Roman" w:hAnsi="TimesNewRomanPSMT" w:cs="Times New Roman"/>
          <w:sz w:val="28"/>
          <w:szCs w:val="28"/>
          <w:lang w:val="ro-RO"/>
        </w:rPr>
        <w:t xml:space="preserve">din Dispoziția </w:t>
      </w:r>
      <w:r w:rsidR="0025513D" w:rsidRPr="00873F8A">
        <w:rPr>
          <w:rFonts w:ascii="Times New Roman" w:hAnsi="Times New Roman" w:cs="Times New Roman"/>
          <w:sz w:val="28"/>
          <w:szCs w:val="28"/>
          <w:lang w:val="ro-RO"/>
        </w:rPr>
        <w:t>nr. 1</w:t>
      </w:r>
      <w:r w:rsidR="0025513D" w:rsidRPr="00873F8A">
        <w:rPr>
          <w:rFonts w:ascii="Times New Roman" w:hAnsi="Times New Roman" w:cs="Times New Roman"/>
          <w:sz w:val="28"/>
          <w:szCs w:val="28"/>
          <w:lang w:val="ro-RO"/>
        </w:rPr>
        <w:t>9</w:t>
      </w:r>
      <w:r w:rsidR="0025513D" w:rsidRPr="00873F8A">
        <w:rPr>
          <w:rFonts w:ascii="Times New Roman" w:hAnsi="Times New Roman" w:cs="Times New Roman"/>
          <w:sz w:val="28"/>
          <w:szCs w:val="28"/>
          <w:lang w:val="ro-RO"/>
        </w:rPr>
        <w:t xml:space="preserve"> din </w:t>
      </w:r>
      <w:r w:rsidR="0025513D" w:rsidRPr="00873F8A">
        <w:rPr>
          <w:rFonts w:ascii="Times New Roman" w:hAnsi="Times New Roman" w:cs="Times New Roman"/>
          <w:sz w:val="28"/>
          <w:szCs w:val="28"/>
          <w:lang w:val="ro-RO"/>
        </w:rPr>
        <w:t>17</w:t>
      </w:r>
      <w:r w:rsidR="0025513D" w:rsidRPr="00873F8A">
        <w:rPr>
          <w:rFonts w:ascii="Times New Roman" w:hAnsi="Times New Roman" w:cs="Times New Roman"/>
          <w:sz w:val="28"/>
          <w:szCs w:val="28"/>
          <w:lang w:val="ro-RO"/>
        </w:rPr>
        <w:t xml:space="preserve"> aprilie 2020 a Comisiei pentru Situații Excepționale a Republicii Moldova</w:t>
      </w:r>
      <w:r w:rsidRPr="00873F8A">
        <w:rPr>
          <w:rFonts w:ascii="Times New Roman" w:hAnsi="Times New Roman" w:cs="Times New Roman"/>
          <w:sz w:val="28"/>
          <w:szCs w:val="28"/>
          <w:lang w:val="ro-RO"/>
        </w:rPr>
        <w:t>.</w:t>
      </w:r>
    </w:p>
    <w:p w:rsidR="00B63966" w:rsidRDefault="0025513D" w:rsidP="00A34FF6">
      <w:pPr>
        <w:pStyle w:val="Listparagraf"/>
        <w:numPr>
          <w:ilvl w:val="0"/>
          <w:numId w:val="35"/>
        </w:numPr>
        <w:tabs>
          <w:tab w:val="left" w:pos="1134"/>
          <w:tab w:val="left" w:pos="1418"/>
        </w:tabs>
        <w:spacing w:after="0" w:line="240" w:lineRule="auto"/>
        <w:ind w:left="0" w:firstLine="709"/>
        <w:jc w:val="both"/>
        <w:rPr>
          <w:rFonts w:ascii="Times New Roman" w:hAnsi="Times New Roman" w:cs="Times New Roman"/>
          <w:sz w:val="28"/>
          <w:szCs w:val="28"/>
          <w:lang w:val="ro-RO"/>
        </w:rPr>
      </w:pPr>
      <w:bookmarkStart w:id="1" w:name="_Hlk38635178"/>
      <w:r w:rsidRPr="00873F8A">
        <w:rPr>
          <w:rFonts w:ascii="Times New Roman" w:hAnsi="Times New Roman" w:cs="Times New Roman"/>
          <w:sz w:val="28"/>
          <w:szCs w:val="28"/>
          <w:lang w:val="ro-RO"/>
        </w:rPr>
        <w:t>Se autorizează intrarea</w:t>
      </w:r>
      <w:bookmarkEnd w:id="1"/>
      <w:r w:rsidRPr="00873F8A">
        <w:rPr>
          <w:rFonts w:ascii="Times New Roman" w:hAnsi="Times New Roman" w:cs="Times New Roman"/>
          <w:sz w:val="28"/>
          <w:szCs w:val="28"/>
          <w:lang w:val="ro-RO"/>
        </w:rPr>
        <w:t>, în data de 2</w:t>
      </w:r>
      <w:r w:rsidRPr="00873F8A">
        <w:rPr>
          <w:rFonts w:ascii="Times New Roman" w:hAnsi="Times New Roman" w:cs="Times New Roman"/>
          <w:sz w:val="28"/>
          <w:szCs w:val="28"/>
          <w:lang w:val="ro-RO"/>
        </w:rPr>
        <w:t>4</w:t>
      </w:r>
      <w:r w:rsidRPr="00873F8A">
        <w:rPr>
          <w:rFonts w:ascii="Times New Roman" w:hAnsi="Times New Roman" w:cs="Times New Roman"/>
          <w:sz w:val="28"/>
          <w:szCs w:val="28"/>
          <w:lang w:val="ro-RO"/>
        </w:rPr>
        <w:t xml:space="preserve"> aprilie 2020, pe teritoriul Republicii Moldova, prin punctul de trecere a frontierei de stat Aeroportul International Mărculești, și șederea temporară, pînă la data de 2</w:t>
      </w:r>
      <w:r w:rsidRPr="00873F8A">
        <w:rPr>
          <w:rFonts w:ascii="Times New Roman" w:hAnsi="Times New Roman" w:cs="Times New Roman"/>
          <w:sz w:val="28"/>
          <w:szCs w:val="28"/>
          <w:lang w:val="ro-RO"/>
        </w:rPr>
        <w:t>7</w:t>
      </w:r>
      <w:r w:rsidRPr="00873F8A">
        <w:rPr>
          <w:rFonts w:ascii="Times New Roman" w:hAnsi="Times New Roman" w:cs="Times New Roman"/>
          <w:sz w:val="28"/>
          <w:szCs w:val="28"/>
          <w:lang w:val="ro-RO"/>
        </w:rPr>
        <w:t xml:space="preserve"> aprilie 2020, pe teritoriul Republicii Moldova a 5 cetățeni ucraineni, membri ai echipajului elicopterului operatorului ROSAVIA, fără părăsirea teritoriului Aeroportului International Mărculești.</w:t>
      </w:r>
    </w:p>
    <w:p w:rsidR="00D01B16" w:rsidRDefault="0025513D" w:rsidP="00B63966">
      <w:pPr>
        <w:pStyle w:val="Listparagraf"/>
        <w:numPr>
          <w:ilvl w:val="0"/>
          <w:numId w:val="35"/>
        </w:numPr>
        <w:tabs>
          <w:tab w:val="left" w:pos="1134"/>
          <w:tab w:val="left" w:pos="1418"/>
        </w:tabs>
        <w:spacing w:after="0" w:line="240" w:lineRule="auto"/>
        <w:ind w:left="0" w:firstLine="709"/>
        <w:jc w:val="both"/>
        <w:rPr>
          <w:rFonts w:ascii="Times New Roman" w:hAnsi="Times New Roman" w:cs="Times New Roman"/>
          <w:sz w:val="28"/>
          <w:szCs w:val="28"/>
          <w:lang w:val="ro-RO"/>
        </w:rPr>
      </w:pPr>
      <w:r w:rsidRPr="00B63966">
        <w:rPr>
          <w:rFonts w:ascii="Times New Roman" w:hAnsi="Times New Roman" w:cs="Times New Roman"/>
          <w:sz w:val="28"/>
          <w:szCs w:val="28"/>
          <w:lang w:val="ro-RO"/>
        </w:rPr>
        <w:t>Se autorizează intrarea, în data de 25 aprilie 2020, pe teritoriul Republicii Moldova, prin punctul de trecere a frontierei de stat Moghil</w:t>
      </w:r>
      <w:r w:rsidR="00D01B16" w:rsidRPr="00B63966">
        <w:rPr>
          <w:rFonts w:ascii="Times New Roman" w:hAnsi="Times New Roman" w:cs="Times New Roman"/>
          <w:sz w:val="28"/>
          <w:szCs w:val="28"/>
          <w:lang w:val="ro-RO"/>
        </w:rPr>
        <w:t>e</w:t>
      </w:r>
      <w:r w:rsidRPr="00B63966">
        <w:rPr>
          <w:rFonts w:ascii="Times New Roman" w:hAnsi="Times New Roman" w:cs="Times New Roman"/>
          <w:sz w:val="28"/>
          <w:szCs w:val="28"/>
          <w:lang w:val="ro-RO"/>
        </w:rPr>
        <w:t>ov-Podolsk – Otaci</w:t>
      </w:r>
      <w:r w:rsidR="00BA0007" w:rsidRPr="00B63966">
        <w:rPr>
          <w:rFonts w:ascii="Times New Roman" w:hAnsi="Times New Roman" w:cs="Times New Roman"/>
          <w:sz w:val="28"/>
          <w:szCs w:val="28"/>
          <w:lang w:val="ro-RO"/>
        </w:rPr>
        <w:t xml:space="preserve"> și șederea temporară, pe perioada stării de urgență, pe teritoriul Republicii Moldova, </w:t>
      </w:r>
      <w:r w:rsidRPr="00B63966">
        <w:rPr>
          <w:rFonts w:ascii="Times New Roman" w:hAnsi="Times New Roman" w:cs="Times New Roman"/>
          <w:sz w:val="28"/>
          <w:szCs w:val="28"/>
          <w:lang w:val="ro-RO"/>
        </w:rPr>
        <w:t xml:space="preserve">a 4 </w:t>
      </w:r>
      <w:proofErr w:type="spellStart"/>
      <w:r w:rsidRPr="00B63966">
        <w:rPr>
          <w:rFonts w:ascii="Times New Roman" w:hAnsi="Times New Roman" w:cs="Times New Roman"/>
          <w:sz w:val="28"/>
          <w:szCs w:val="28"/>
          <w:lang w:val="ro-RO"/>
        </w:rPr>
        <w:t>cet</w:t>
      </w:r>
      <w:r w:rsidR="00FE41B0">
        <w:rPr>
          <w:rFonts w:ascii="Times New Roman" w:hAnsi="Times New Roman" w:cs="Times New Roman"/>
          <w:sz w:val="28"/>
          <w:szCs w:val="28"/>
          <w:lang w:val="ro-RO"/>
        </w:rPr>
        <w:t>ă</w:t>
      </w:r>
      <w:r w:rsidRPr="00B63966">
        <w:rPr>
          <w:rFonts w:ascii="Times New Roman" w:hAnsi="Times New Roman" w:cs="Times New Roman"/>
          <w:sz w:val="28"/>
          <w:szCs w:val="28"/>
          <w:lang w:val="ro-RO"/>
        </w:rPr>
        <w:t>teni</w:t>
      </w:r>
      <w:proofErr w:type="spellEnd"/>
      <w:r w:rsidRPr="00B63966">
        <w:rPr>
          <w:rFonts w:ascii="Times New Roman" w:hAnsi="Times New Roman" w:cs="Times New Roman"/>
          <w:sz w:val="28"/>
          <w:szCs w:val="28"/>
          <w:lang w:val="ro-RO"/>
        </w:rPr>
        <w:t xml:space="preserve"> ucraineni, </w:t>
      </w:r>
      <w:proofErr w:type="spellStart"/>
      <w:r w:rsidRPr="00B63966">
        <w:rPr>
          <w:rFonts w:ascii="Times New Roman" w:hAnsi="Times New Roman" w:cs="Times New Roman"/>
          <w:sz w:val="28"/>
          <w:szCs w:val="28"/>
          <w:lang w:val="ro-RO"/>
        </w:rPr>
        <w:t>specialisti</w:t>
      </w:r>
      <w:proofErr w:type="spellEnd"/>
      <w:r w:rsidRPr="00B63966">
        <w:rPr>
          <w:rFonts w:ascii="Times New Roman" w:hAnsi="Times New Roman" w:cs="Times New Roman"/>
          <w:sz w:val="28"/>
          <w:szCs w:val="28"/>
          <w:lang w:val="ro-RO"/>
        </w:rPr>
        <w:t xml:space="preserve"> </w:t>
      </w:r>
      <w:r w:rsidR="00D01B16" w:rsidRPr="00B63966">
        <w:rPr>
          <w:rFonts w:ascii="Times New Roman" w:hAnsi="Times New Roman" w:cs="Times New Roman"/>
          <w:sz w:val="28"/>
          <w:szCs w:val="28"/>
          <w:lang w:val="ro-RO"/>
        </w:rPr>
        <w:t xml:space="preserve">ai </w:t>
      </w:r>
      <w:r w:rsidRPr="00B63966">
        <w:rPr>
          <w:rFonts w:ascii="Times New Roman" w:hAnsi="Times New Roman" w:cs="Times New Roman"/>
          <w:sz w:val="28"/>
          <w:szCs w:val="28"/>
          <w:lang w:val="ro-RO"/>
        </w:rPr>
        <w:t>companiei aeriene ROSAVIA</w:t>
      </w:r>
      <w:r w:rsidR="00BA0007" w:rsidRPr="00B63966">
        <w:rPr>
          <w:rFonts w:ascii="Times New Roman" w:hAnsi="Times New Roman" w:cs="Times New Roman"/>
          <w:sz w:val="28"/>
          <w:szCs w:val="28"/>
          <w:lang w:val="ro-RO"/>
        </w:rPr>
        <w:t xml:space="preserve">. </w:t>
      </w:r>
      <w:r w:rsidR="00D01B16" w:rsidRPr="00B63966">
        <w:rPr>
          <w:rFonts w:ascii="Times New Roman" w:hAnsi="Times New Roman" w:cs="Times New Roman"/>
          <w:sz w:val="28"/>
          <w:szCs w:val="28"/>
          <w:lang w:val="ro-RO"/>
        </w:rPr>
        <w:t xml:space="preserve">Reprezentanții </w:t>
      </w:r>
      <w:r w:rsidR="00D01B16" w:rsidRPr="00B63966">
        <w:rPr>
          <w:rFonts w:ascii="Times New Roman" w:hAnsi="Times New Roman" w:cs="Times New Roman"/>
          <w:sz w:val="28"/>
          <w:szCs w:val="28"/>
          <w:lang w:val="ro-RO"/>
        </w:rPr>
        <w:t>Î.S. „</w:t>
      </w:r>
      <w:r w:rsidR="00BA0007" w:rsidRPr="00B63966">
        <w:rPr>
          <w:rFonts w:ascii="Times New Roman" w:hAnsi="Times New Roman" w:cs="Times New Roman"/>
          <w:sz w:val="28"/>
          <w:szCs w:val="28"/>
          <w:lang w:val="ro-RO"/>
        </w:rPr>
        <w:t>Aeroportul</w:t>
      </w:r>
      <w:r w:rsidR="00D01B16" w:rsidRPr="00B63966">
        <w:rPr>
          <w:rFonts w:ascii="Times New Roman" w:hAnsi="Times New Roman" w:cs="Times New Roman"/>
          <w:sz w:val="28"/>
          <w:szCs w:val="28"/>
          <w:lang w:val="ro-RO"/>
        </w:rPr>
        <w:t xml:space="preserve"> Internațional Mărculești” </w:t>
      </w:r>
      <w:r w:rsidR="00D01B16" w:rsidRPr="00B63966">
        <w:rPr>
          <w:rFonts w:ascii="Times New Roman" w:hAnsi="Times New Roman" w:cs="Times New Roman"/>
          <w:sz w:val="28"/>
          <w:szCs w:val="28"/>
          <w:lang w:val="ro-RO"/>
        </w:rPr>
        <w:t xml:space="preserve"> vor asigura însoțirea, în condiții strict reglementate de autoritățile competente, a </w:t>
      </w:r>
      <w:r w:rsidR="00D01B16" w:rsidRPr="00B63966">
        <w:rPr>
          <w:rFonts w:ascii="Times New Roman" w:hAnsi="Times New Roman" w:cs="Times New Roman"/>
          <w:sz w:val="28"/>
          <w:szCs w:val="28"/>
          <w:lang w:val="ro-RO"/>
        </w:rPr>
        <w:t xml:space="preserve">reprezentanților </w:t>
      </w:r>
      <w:r w:rsidR="00D01B16" w:rsidRPr="00B63966">
        <w:rPr>
          <w:rFonts w:ascii="Times New Roman" w:hAnsi="Times New Roman" w:cs="Times New Roman"/>
          <w:sz w:val="28"/>
          <w:szCs w:val="28"/>
          <w:lang w:val="ro-RO"/>
        </w:rPr>
        <w:t>companiei aeriene ROSAVIA</w:t>
      </w:r>
      <w:r w:rsidR="00D01B16" w:rsidRPr="00B63966">
        <w:rPr>
          <w:rFonts w:ascii="Times New Roman" w:hAnsi="Times New Roman" w:cs="Times New Roman"/>
          <w:sz w:val="28"/>
          <w:szCs w:val="28"/>
          <w:lang w:val="ro-RO"/>
        </w:rPr>
        <w:t xml:space="preserve"> </w:t>
      </w:r>
      <w:r w:rsidR="00D01B16" w:rsidRPr="00B63966">
        <w:rPr>
          <w:rFonts w:ascii="Times New Roman" w:hAnsi="Times New Roman" w:cs="Times New Roman"/>
          <w:sz w:val="28"/>
          <w:szCs w:val="28"/>
          <w:lang w:val="ro-RO"/>
        </w:rPr>
        <w:t>de la punctul de intrare pînă la Aeroportul International Mărculești</w:t>
      </w:r>
      <w:r w:rsidR="00BA0007" w:rsidRPr="00B63966">
        <w:rPr>
          <w:rFonts w:ascii="Times New Roman" w:hAnsi="Times New Roman" w:cs="Times New Roman"/>
          <w:sz w:val="28"/>
          <w:szCs w:val="28"/>
          <w:lang w:val="ro-RO"/>
        </w:rPr>
        <w:t>, fără părăsirea teritoriului aeroportului.</w:t>
      </w:r>
    </w:p>
    <w:p w:rsidR="00250D54" w:rsidRPr="00727BC3" w:rsidRDefault="00250D54" w:rsidP="00250D54">
      <w:pPr>
        <w:pStyle w:val="Listparagraf"/>
        <w:numPr>
          <w:ilvl w:val="0"/>
          <w:numId w:val="35"/>
        </w:numPr>
        <w:tabs>
          <w:tab w:val="left" w:pos="1134"/>
        </w:tabs>
        <w:spacing w:after="0" w:line="240" w:lineRule="auto"/>
        <w:ind w:left="0" w:firstLine="709"/>
        <w:jc w:val="both"/>
        <w:rPr>
          <w:rFonts w:ascii="Times New Roman" w:hAnsi="Times New Roman" w:cs="Times New Roman"/>
          <w:sz w:val="28"/>
          <w:szCs w:val="28"/>
          <w:lang w:val="ro-RO"/>
        </w:rPr>
      </w:pPr>
      <w:r w:rsidRPr="00727BC3">
        <w:rPr>
          <w:rFonts w:ascii="Times New Roman" w:hAnsi="Times New Roman" w:cs="Times New Roman"/>
          <w:sz w:val="28"/>
          <w:szCs w:val="28"/>
          <w:lang w:val="ro-RO"/>
        </w:rPr>
        <w:t>Se autorizează organizarea curselor aeriene charter suplimentare pentru repatrierea cetățenilor Republicii Moldova, în perioada 27 aprilie – 3 mai 2020:</w:t>
      </w:r>
    </w:p>
    <w:p w:rsidR="00250D54" w:rsidRPr="00727BC3" w:rsidRDefault="00250D54" w:rsidP="00250D54">
      <w:pPr>
        <w:pStyle w:val="Listparagraf"/>
        <w:tabs>
          <w:tab w:val="left" w:pos="1134"/>
        </w:tabs>
        <w:spacing w:after="0" w:line="240" w:lineRule="auto"/>
        <w:ind w:left="0" w:firstLine="709"/>
        <w:jc w:val="both"/>
        <w:rPr>
          <w:rFonts w:ascii="Times New Roman" w:hAnsi="Times New Roman" w:cs="Times New Roman"/>
          <w:sz w:val="28"/>
          <w:szCs w:val="28"/>
          <w:lang w:val="ro-RO"/>
        </w:rPr>
      </w:pPr>
      <w:r w:rsidRPr="00727BC3">
        <w:rPr>
          <w:rFonts w:ascii="Times New Roman" w:hAnsi="Times New Roman" w:cs="Times New Roman"/>
          <w:sz w:val="28"/>
          <w:szCs w:val="28"/>
          <w:lang w:val="ro-RO"/>
        </w:rPr>
        <w:t>VARȘOVIA- CHIȘINĂU</w:t>
      </w:r>
    </w:p>
    <w:p w:rsidR="00250D54" w:rsidRPr="00727BC3" w:rsidRDefault="00250D54" w:rsidP="00250D54">
      <w:pPr>
        <w:pStyle w:val="Listparagraf"/>
        <w:tabs>
          <w:tab w:val="left" w:pos="1134"/>
        </w:tabs>
        <w:spacing w:after="0" w:line="240" w:lineRule="auto"/>
        <w:ind w:left="0" w:firstLine="709"/>
        <w:jc w:val="both"/>
        <w:rPr>
          <w:rFonts w:ascii="Times New Roman" w:hAnsi="Times New Roman" w:cs="Times New Roman"/>
          <w:sz w:val="28"/>
          <w:szCs w:val="28"/>
          <w:lang w:val="ro-RO"/>
        </w:rPr>
      </w:pPr>
      <w:r w:rsidRPr="00727BC3">
        <w:rPr>
          <w:rFonts w:ascii="Times New Roman" w:hAnsi="Times New Roman" w:cs="Times New Roman"/>
          <w:sz w:val="28"/>
          <w:szCs w:val="28"/>
          <w:lang w:val="ro-RO"/>
        </w:rPr>
        <w:t>FRANKFURT - CHIȘINĂU</w:t>
      </w:r>
    </w:p>
    <w:p w:rsidR="00250D54" w:rsidRPr="00727BC3" w:rsidRDefault="00250D54" w:rsidP="00250D54">
      <w:pPr>
        <w:pStyle w:val="Listparagraf"/>
        <w:tabs>
          <w:tab w:val="left" w:pos="1134"/>
        </w:tabs>
        <w:spacing w:after="0" w:line="240" w:lineRule="auto"/>
        <w:ind w:left="0" w:firstLine="709"/>
        <w:jc w:val="both"/>
        <w:rPr>
          <w:rFonts w:ascii="Times New Roman" w:hAnsi="Times New Roman" w:cs="Times New Roman"/>
          <w:sz w:val="28"/>
          <w:szCs w:val="28"/>
          <w:lang w:val="ro-RO"/>
        </w:rPr>
      </w:pPr>
      <w:r w:rsidRPr="00727BC3">
        <w:rPr>
          <w:rFonts w:ascii="Times New Roman" w:hAnsi="Times New Roman" w:cs="Times New Roman"/>
          <w:sz w:val="28"/>
          <w:szCs w:val="28"/>
          <w:lang w:val="ro-RO"/>
        </w:rPr>
        <w:t xml:space="preserve">VERONA/VENEȚIA - CHIȘINĂU </w:t>
      </w:r>
    </w:p>
    <w:p w:rsidR="00250D54" w:rsidRDefault="00250D54" w:rsidP="00250D54">
      <w:pPr>
        <w:pStyle w:val="Listparagraf"/>
        <w:tabs>
          <w:tab w:val="left" w:pos="1134"/>
        </w:tabs>
        <w:spacing w:after="0" w:line="240" w:lineRule="auto"/>
        <w:ind w:left="0" w:firstLine="709"/>
        <w:jc w:val="both"/>
        <w:rPr>
          <w:rFonts w:ascii="Times New Roman" w:hAnsi="Times New Roman" w:cs="Times New Roman"/>
          <w:sz w:val="28"/>
          <w:szCs w:val="28"/>
          <w:lang w:val="ro-RO"/>
        </w:rPr>
      </w:pPr>
      <w:r w:rsidRPr="00727BC3">
        <w:rPr>
          <w:rFonts w:ascii="Times New Roman" w:hAnsi="Times New Roman" w:cs="Times New Roman"/>
          <w:sz w:val="28"/>
          <w:szCs w:val="28"/>
          <w:lang w:val="ro-RO"/>
        </w:rPr>
        <w:t>LONDRA - CHIȘINĂU.</w:t>
      </w:r>
    </w:p>
    <w:p w:rsidR="00250D54" w:rsidRPr="00250D54" w:rsidRDefault="00250D54" w:rsidP="00250D54">
      <w:pPr>
        <w:pStyle w:val="Listparagraf"/>
        <w:numPr>
          <w:ilvl w:val="0"/>
          <w:numId w:val="35"/>
        </w:numPr>
        <w:spacing w:after="0" w:line="240" w:lineRule="auto"/>
        <w:ind w:left="0"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Se aprobă graficul curselor aeriene:</w:t>
      </w:r>
    </w:p>
    <w:p w:rsidR="00250D54" w:rsidRPr="00250D54" w:rsidRDefault="00250D54" w:rsidP="00250D5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19</w:t>
      </w:r>
      <w:r w:rsidRPr="00250D54">
        <w:rPr>
          <w:rFonts w:ascii="Times New Roman" w:hAnsi="Times New Roman" w:cs="Times New Roman"/>
          <w:sz w:val="28"/>
          <w:szCs w:val="28"/>
          <w:lang w:val="ro-RO"/>
        </w:rPr>
        <w:t xml:space="preserve">.1 pentru </w:t>
      </w:r>
      <w:r>
        <w:rPr>
          <w:rFonts w:ascii="Times New Roman" w:hAnsi="Times New Roman" w:cs="Times New Roman"/>
          <w:sz w:val="28"/>
          <w:szCs w:val="28"/>
          <w:lang w:val="ro-RO"/>
        </w:rPr>
        <w:t>04-10 mai</w:t>
      </w:r>
      <w:r w:rsidRPr="00250D54">
        <w:rPr>
          <w:rFonts w:ascii="Times New Roman" w:hAnsi="Times New Roman" w:cs="Times New Roman"/>
          <w:sz w:val="28"/>
          <w:szCs w:val="28"/>
          <w:lang w:val="ro-RO"/>
        </w:rPr>
        <w:t xml:space="preserve"> 2020:</w:t>
      </w:r>
    </w:p>
    <w:p w:rsidR="00250D54" w:rsidRPr="00250D54" w:rsidRDefault="00250D54" w:rsidP="00250D54">
      <w:pPr>
        <w:pStyle w:val="Listparagraf"/>
        <w:spacing w:after="0" w:line="240" w:lineRule="auto"/>
        <w:ind w:left="0"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 xml:space="preserve">LONDRA – CHIȘINĂU </w:t>
      </w:r>
    </w:p>
    <w:p w:rsidR="00250D54" w:rsidRPr="00250D54" w:rsidRDefault="00250D54" w:rsidP="00250D54">
      <w:pPr>
        <w:pStyle w:val="Listparagraf"/>
        <w:spacing w:after="0" w:line="240" w:lineRule="auto"/>
        <w:ind w:left="0"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MILAN – CHIȘINĂU</w:t>
      </w:r>
    </w:p>
    <w:p w:rsidR="00250D54" w:rsidRDefault="00250D54" w:rsidP="00250D54">
      <w:pPr>
        <w:pStyle w:val="Listparagraf"/>
        <w:spacing w:after="0" w:line="240" w:lineRule="auto"/>
        <w:ind w:left="0"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MOSCOVA – CHIȘINĂU</w:t>
      </w:r>
    </w:p>
    <w:p w:rsidR="00250D54" w:rsidRDefault="00250D54" w:rsidP="00250D54">
      <w:pPr>
        <w:pStyle w:val="Listparagraf"/>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ST.PETERSBURG </w:t>
      </w:r>
      <w:r w:rsidRPr="00250D54">
        <w:rPr>
          <w:rFonts w:ascii="Times New Roman" w:hAnsi="Times New Roman" w:cs="Times New Roman"/>
          <w:sz w:val="28"/>
          <w:szCs w:val="28"/>
          <w:lang w:val="ro-RO"/>
        </w:rPr>
        <w:t>– CHIȘINĂU</w:t>
      </w:r>
    </w:p>
    <w:p w:rsidR="00250D54" w:rsidRDefault="00250D54" w:rsidP="00250D54">
      <w:pPr>
        <w:pStyle w:val="Listparagraf"/>
        <w:spacing w:after="0" w:line="240" w:lineRule="auto"/>
        <w:ind w:left="0"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 xml:space="preserve">PARIS </w:t>
      </w:r>
      <w:bookmarkStart w:id="2" w:name="_Hlk38649339"/>
      <w:r w:rsidRPr="00250D54">
        <w:rPr>
          <w:rFonts w:ascii="Times New Roman" w:hAnsi="Times New Roman" w:cs="Times New Roman"/>
          <w:sz w:val="28"/>
          <w:szCs w:val="28"/>
          <w:lang w:val="ro-RO"/>
        </w:rPr>
        <w:t xml:space="preserve">– CHIȘINĂU </w:t>
      </w:r>
      <w:bookmarkEnd w:id="2"/>
    </w:p>
    <w:p w:rsidR="00250D54" w:rsidRPr="00250D54" w:rsidRDefault="00250D54" w:rsidP="00250D54">
      <w:pPr>
        <w:pStyle w:val="Listparagraf"/>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NEW YORK </w:t>
      </w:r>
      <w:r w:rsidRPr="00250D54">
        <w:rPr>
          <w:rFonts w:ascii="Times New Roman" w:hAnsi="Times New Roman" w:cs="Times New Roman"/>
          <w:sz w:val="28"/>
          <w:szCs w:val="28"/>
          <w:lang w:val="ro-RO"/>
        </w:rPr>
        <w:t>– CHIȘINĂU</w:t>
      </w:r>
    </w:p>
    <w:p w:rsidR="00250D54" w:rsidRPr="00250D54" w:rsidRDefault="00250D54" w:rsidP="00250D54">
      <w:pPr>
        <w:spacing w:after="0" w:line="240" w:lineRule="auto"/>
        <w:ind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1</w:t>
      </w:r>
      <w:r>
        <w:rPr>
          <w:rFonts w:ascii="Times New Roman" w:hAnsi="Times New Roman" w:cs="Times New Roman"/>
          <w:sz w:val="28"/>
          <w:szCs w:val="28"/>
          <w:lang w:val="ro-RO"/>
        </w:rPr>
        <w:t>9</w:t>
      </w:r>
      <w:r w:rsidRPr="00250D54">
        <w:rPr>
          <w:rFonts w:ascii="Times New Roman" w:hAnsi="Times New Roman" w:cs="Times New Roman"/>
          <w:sz w:val="28"/>
          <w:szCs w:val="28"/>
          <w:lang w:val="ro-RO"/>
        </w:rPr>
        <w:t xml:space="preserve">.2 pentru </w:t>
      </w:r>
      <w:r>
        <w:rPr>
          <w:rFonts w:ascii="Times New Roman" w:hAnsi="Times New Roman" w:cs="Times New Roman"/>
          <w:sz w:val="28"/>
          <w:szCs w:val="28"/>
          <w:lang w:val="ro-RO"/>
        </w:rPr>
        <w:t xml:space="preserve">11-17 mai </w:t>
      </w:r>
      <w:r w:rsidRPr="00250D54">
        <w:rPr>
          <w:rFonts w:ascii="Times New Roman" w:hAnsi="Times New Roman" w:cs="Times New Roman"/>
          <w:sz w:val="28"/>
          <w:szCs w:val="28"/>
          <w:lang w:val="ro-RO"/>
        </w:rPr>
        <w:t>2020:</w:t>
      </w:r>
    </w:p>
    <w:p w:rsidR="00250D54" w:rsidRPr="00250D54" w:rsidRDefault="00250D54" w:rsidP="00250D54">
      <w:pPr>
        <w:spacing w:after="0" w:line="240" w:lineRule="auto"/>
        <w:ind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 xml:space="preserve">LONDRA – CHIȘINĂU </w:t>
      </w:r>
    </w:p>
    <w:p w:rsidR="00250D54" w:rsidRPr="00250D54" w:rsidRDefault="00250D54" w:rsidP="00250D54">
      <w:pPr>
        <w:spacing w:after="0" w:line="240" w:lineRule="auto"/>
        <w:ind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 xml:space="preserve">VERONA/VENEȚIA – CHIȘINĂU </w:t>
      </w:r>
    </w:p>
    <w:p w:rsidR="00250D54" w:rsidRPr="00250D54" w:rsidRDefault="00250D54" w:rsidP="00250D54">
      <w:pPr>
        <w:spacing w:after="0" w:line="240" w:lineRule="auto"/>
        <w:ind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 xml:space="preserve">PARIS – CHIȘINĂU </w:t>
      </w:r>
    </w:p>
    <w:p w:rsidR="00250D54" w:rsidRPr="00250D54" w:rsidRDefault="00250D54" w:rsidP="00250D54">
      <w:pPr>
        <w:spacing w:after="0" w:line="240" w:lineRule="auto"/>
        <w:ind w:firstLine="709"/>
        <w:jc w:val="both"/>
        <w:rPr>
          <w:rFonts w:ascii="Times New Roman" w:hAnsi="Times New Roman" w:cs="Times New Roman"/>
          <w:sz w:val="28"/>
          <w:szCs w:val="28"/>
          <w:lang w:val="ro-RO"/>
        </w:rPr>
      </w:pPr>
      <w:r w:rsidRPr="00250D54">
        <w:rPr>
          <w:rFonts w:ascii="Times New Roman" w:hAnsi="Times New Roman" w:cs="Times New Roman"/>
          <w:sz w:val="28"/>
          <w:szCs w:val="28"/>
          <w:lang w:val="ro-RO"/>
        </w:rPr>
        <w:t>MOSCOVA – CHIȘINĂU</w:t>
      </w:r>
    </w:p>
    <w:p w:rsidR="0067598F" w:rsidRPr="00873F8A" w:rsidRDefault="0067598F" w:rsidP="00250D54">
      <w:pPr>
        <w:pStyle w:val="Listparagraf"/>
        <w:numPr>
          <w:ilvl w:val="0"/>
          <w:numId w:val="35"/>
        </w:numPr>
        <w:tabs>
          <w:tab w:val="left" w:pos="1134"/>
        </w:tabs>
        <w:spacing w:after="0" w:line="240" w:lineRule="auto"/>
        <w:ind w:left="0" w:firstLine="709"/>
        <w:jc w:val="both"/>
        <w:rPr>
          <w:rFonts w:ascii="Times New Roman" w:hAnsi="Times New Roman" w:cs="Times New Roman"/>
          <w:sz w:val="28"/>
          <w:szCs w:val="28"/>
          <w:lang w:val="ro-RO"/>
        </w:rPr>
      </w:pPr>
      <w:r w:rsidRPr="00873F8A">
        <w:rPr>
          <w:rFonts w:ascii="Times New Roman" w:hAnsi="Times New Roman" w:cs="Times New Roman"/>
          <w:sz w:val="28"/>
          <w:szCs w:val="28"/>
          <w:lang w:val="ro-RO"/>
        </w:rPr>
        <w:t xml:space="preserve">Se autorizează zborul de tip taxi, operat de către compania aeriană </w:t>
      </w:r>
      <w:r w:rsidRPr="00873F8A">
        <w:rPr>
          <w:rFonts w:ascii="Times New Roman" w:hAnsi="Times New Roman" w:cs="Times New Roman"/>
          <w:sz w:val="28"/>
          <w:szCs w:val="28"/>
          <w:lang w:val="ro-RO"/>
        </w:rPr>
        <w:t>MHS AVIATION GMBH</w:t>
      </w:r>
      <w:r w:rsidRPr="00873F8A">
        <w:rPr>
          <w:rFonts w:ascii="Times New Roman" w:hAnsi="Times New Roman" w:cs="Times New Roman"/>
          <w:sz w:val="28"/>
          <w:szCs w:val="28"/>
          <w:lang w:val="ro-RO"/>
        </w:rPr>
        <w:t xml:space="preserve">, din </w:t>
      </w:r>
      <w:r w:rsidRPr="00873F8A">
        <w:rPr>
          <w:rFonts w:ascii="Times New Roman" w:hAnsi="Times New Roman" w:cs="Times New Roman"/>
          <w:sz w:val="28"/>
          <w:szCs w:val="28"/>
          <w:lang w:val="ro-RO"/>
        </w:rPr>
        <w:t>27</w:t>
      </w:r>
      <w:r w:rsidRPr="00873F8A">
        <w:rPr>
          <w:rFonts w:ascii="Times New Roman" w:hAnsi="Times New Roman" w:cs="Times New Roman"/>
          <w:sz w:val="28"/>
          <w:szCs w:val="28"/>
          <w:lang w:val="ro-RO"/>
        </w:rPr>
        <w:t xml:space="preserve"> aprilie 2020, </w:t>
      </w:r>
      <w:r w:rsidRPr="00873F8A">
        <w:rPr>
          <w:rFonts w:ascii="Times New Roman" w:hAnsi="Times New Roman" w:cs="Times New Roman"/>
          <w:sz w:val="28"/>
          <w:szCs w:val="28"/>
          <w:lang w:val="ro-RO"/>
        </w:rPr>
        <w:t>COLOGNE</w:t>
      </w:r>
      <w:r w:rsidRPr="00873F8A">
        <w:rPr>
          <w:rFonts w:ascii="Times New Roman" w:hAnsi="Times New Roman" w:cs="Times New Roman"/>
          <w:sz w:val="28"/>
          <w:szCs w:val="28"/>
          <w:lang w:val="ro-RO"/>
        </w:rPr>
        <w:t xml:space="preserve"> - CHISINAU – VIENNA</w:t>
      </w:r>
      <w:r w:rsidR="00835EE8" w:rsidRPr="00873F8A">
        <w:rPr>
          <w:rFonts w:ascii="Times New Roman" w:hAnsi="Times New Roman" w:cs="Times New Roman"/>
          <w:sz w:val="28"/>
          <w:szCs w:val="28"/>
          <w:lang w:val="ro-RO"/>
        </w:rPr>
        <w:t>.</w:t>
      </w:r>
    </w:p>
    <w:p w:rsidR="00727BC3" w:rsidRDefault="0005039C" w:rsidP="00250D54">
      <w:pPr>
        <w:pStyle w:val="Listparagraf"/>
        <w:numPr>
          <w:ilvl w:val="0"/>
          <w:numId w:val="35"/>
        </w:numPr>
        <w:spacing w:after="0" w:line="240" w:lineRule="auto"/>
        <w:ind w:left="0" w:firstLine="709"/>
        <w:jc w:val="both"/>
        <w:rPr>
          <w:rFonts w:ascii="Times New Roman" w:hAnsi="Times New Roman" w:cs="Times New Roman"/>
          <w:sz w:val="28"/>
          <w:szCs w:val="28"/>
          <w:lang w:val="ro-RO"/>
        </w:rPr>
      </w:pPr>
      <w:r w:rsidRPr="00873F8A">
        <w:rPr>
          <w:rFonts w:ascii="Times New Roman" w:hAnsi="Times New Roman" w:cs="Times New Roman"/>
          <w:sz w:val="28"/>
          <w:szCs w:val="28"/>
          <w:lang w:val="ro-RO"/>
        </w:rPr>
        <w:t xml:space="preserve">Se autorizează zborul de tip taxi, operat de către compania aeriană </w:t>
      </w:r>
      <w:r w:rsidRPr="00873F8A">
        <w:rPr>
          <w:rFonts w:ascii="Times New Roman" w:hAnsi="Times New Roman" w:cs="Times New Roman"/>
          <w:sz w:val="28"/>
          <w:szCs w:val="28"/>
          <w:lang w:val="ro-RO"/>
        </w:rPr>
        <w:t>FLY TYROL</w:t>
      </w:r>
      <w:r w:rsidRPr="00873F8A">
        <w:rPr>
          <w:rFonts w:ascii="Times New Roman" w:hAnsi="Times New Roman" w:cs="Times New Roman"/>
          <w:sz w:val="28"/>
          <w:szCs w:val="28"/>
          <w:lang w:val="ro-RO"/>
        </w:rPr>
        <w:t>, din 2</w:t>
      </w:r>
      <w:r w:rsidRPr="00873F8A">
        <w:rPr>
          <w:rFonts w:ascii="Times New Roman" w:hAnsi="Times New Roman" w:cs="Times New Roman"/>
          <w:sz w:val="28"/>
          <w:szCs w:val="28"/>
          <w:lang w:val="ro-RO"/>
        </w:rPr>
        <w:t>6</w:t>
      </w:r>
      <w:r w:rsidRPr="00873F8A">
        <w:rPr>
          <w:rFonts w:ascii="Times New Roman" w:hAnsi="Times New Roman" w:cs="Times New Roman"/>
          <w:sz w:val="28"/>
          <w:szCs w:val="28"/>
          <w:lang w:val="ro-RO"/>
        </w:rPr>
        <w:t xml:space="preserve"> aprilie 2020, </w:t>
      </w:r>
      <w:r w:rsidRPr="00873F8A">
        <w:rPr>
          <w:rFonts w:ascii="Times New Roman" w:hAnsi="Times New Roman" w:cs="Times New Roman"/>
          <w:sz w:val="28"/>
          <w:szCs w:val="28"/>
          <w:lang w:val="ro-RO"/>
        </w:rPr>
        <w:t>VIENNA</w:t>
      </w:r>
      <w:r w:rsidRPr="00873F8A">
        <w:rPr>
          <w:rFonts w:ascii="Times New Roman" w:hAnsi="Times New Roman" w:cs="Times New Roman"/>
          <w:sz w:val="28"/>
          <w:szCs w:val="28"/>
          <w:lang w:val="ro-RO"/>
        </w:rPr>
        <w:t xml:space="preserve"> - CHISINAU – V</w:t>
      </w:r>
      <w:r w:rsidRPr="00873F8A">
        <w:rPr>
          <w:rFonts w:ascii="Times New Roman" w:hAnsi="Times New Roman" w:cs="Times New Roman"/>
          <w:sz w:val="28"/>
          <w:szCs w:val="28"/>
          <w:lang w:val="ro-RO"/>
        </w:rPr>
        <w:t>OSLAU</w:t>
      </w:r>
      <w:r w:rsidRPr="00873F8A">
        <w:rPr>
          <w:rFonts w:ascii="Times New Roman" w:hAnsi="Times New Roman" w:cs="Times New Roman"/>
          <w:sz w:val="28"/>
          <w:szCs w:val="28"/>
          <w:lang w:val="ro-RO"/>
        </w:rPr>
        <w:t>.</w:t>
      </w:r>
      <w:r w:rsidR="00727BC3" w:rsidRPr="00727BC3">
        <w:rPr>
          <w:rFonts w:ascii="Times New Roman" w:hAnsi="Times New Roman" w:cs="Times New Roman"/>
          <w:sz w:val="28"/>
          <w:szCs w:val="28"/>
          <w:lang w:val="ro-RO"/>
        </w:rPr>
        <w:t xml:space="preserve"> </w:t>
      </w:r>
    </w:p>
    <w:p w:rsidR="00250D54" w:rsidRDefault="00A26525" w:rsidP="00FE41B0">
      <w:pPr>
        <w:pStyle w:val="Listparagraf"/>
        <w:numPr>
          <w:ilvl w:val="0"/>
          <w:numId w:val="35"/>
        </w:numPr>
        <w:spacing w:after="0" w:line="240" w:lineRule="auto"/>
        <w:ind w:left="0" w:firstLine="709"/>
        <w:jc w:val="both"/>
        <w:rPr>
          <w:rFonts w:ascii="Times New Roman" w:hAnsi="Times New Roman" w:cs="Times New Roman"/>
          <w:sz w:val="28"/>
          <w:szCs w:val="28"/>
          <w:lang w:val="ro-RO"/>
        </w:rPr>
      </w:pPr>
      <w:r w:rsidRPr="00A26525">
        <w:rPr>
          <w:rFonts w:ascii="Times New Roman" w:hAnsi="Times New Roman" w:cs="Times New Roman"/>
          <w:sz w:val="28"/>
          <w:szCs w:val="28"/>
          <w:lang w:val="ro-RO"/>
        </w:rPr>
        <w:t xml:space="preserve">Se autorizează cursa de transport rutier de pasageri, pentru repatrierea cetățenilor Republicii Moldova, din </w:t>
      </w:r>
      <w:r>
        <w:rPr>
          <w:rFonts w:ascii="Times New Roman" w:hAnsi="Times New Roman" w:cs="Times New Roman"/>
          <w:sz w:val="28"/>
          <w:szCs w:val="28"/>
          <w:lang w:val="ro-RO"/>
        </w:rPr>
        <w:t>28</w:t>
      </w:r>
      <w:r w:rsidRPr="00A26525">
        <w:rPr>
          <w:rFonts w:ascii="Times New Roman" w:hAnsi="Times New Roman" w:cs="Times New Roman"/>
          <w:sz w:val="28"/>
          <w:szCs w:val="28"/>
          <w:lang w:val="ro-RO"/>
        </w:rPr>
        <w:t xml:space="preserve"> aprilie 2020, </w:t>
      </w:r>
      <w:r>
        <w:rPr>
          <w:rFonts w:ascii="Times New Roman" w:hAnsi="Times New Roman" w:cs="Times New Roman"/>
          <w:sz w:val="28"/>
          <w:szCs w:val="28"/>
          <w:lang w:val="ro-RO"/>
        </w:rPr>
        <w:t>BUCUREȘTI</w:t>
      </w:r>
      <w:r w:rsidRPr="00A26525">
        <w:rPr>
          <w:rFonts w:ascii="Times New Roman" w:hAnsi="Times New Roman" w:cs="Times New Roman"/>
          <w:sz w:val="28"/>
          <w:szCs w:val="28"/>
          <w:lang w:val="ro-RO"/>
        </w:rPr>
        <w:t xml:space="preserve"> – CHIȘINĂU</w:t>
      </w:r>
      <w:r>
        <w:rPr>
          <w:rFonts w:ascii="Times New Roman" w:hAnsi="Times New Roman" w:cs="Times New Roman"/>
          <w:sz w:val="28"/>
          <w:szCs w:val="28"/>
          <w:lang w:val="ro-RO"/>
        </w:rPr>
        <w:t>.</w:t>
      </w:r>
    </w:p>
    <w:p w:rsidR="00727BC3" w:rsidRDefault="00727BC3" w:rsidP="00FE41B0">
      <w:pPr>
        <w:pStyle w:val="Listparagraf"/>
        <w:numPr>
          <w:ilvl w:val="0"/>
          <w:numId w:val="35"/>
        </w:numPr>
        <w:spacing w:after="0" w:line="240" w:lineRule="auto"/>
        <w:ind w:left="0" w:firstLine="709"/>
        <w:jc w:val="both"/>
        <w:rPr>
          <w:rFonts w:ascii="Times New Roman" w:hAnsi="Times New Roman" w:cs="Times New Roman"/>
          <w:sz w:val="28"/>
          <w:szCs w:val="28"/>
          <w:lang w:val="ro-RO"/>
        </w:rPr>
      </w:pPr>
      <w:r w:rsidRPr="008364D1">
        <w:rPr>
          <w:rFonts w:ascii="Times New Roman" w:hAnsi="Times New Roman" w:cs="Times New Roman"/>
          <w:sz w:val="28"/>
          <w:szCs w:val="28"/>
          <w:lang w:val="ro-RO"/>
        </w:rPr>
        <w:lastRenderedPageBreak/>
        <w:t xml:space="preserve">Se introduce, începînd cu data de </w:t>
      </w:r>
      <w:r>
        <w:rPr>
          <w:rFonts w:ascii="Times New Roman" w:hAnsi="Times New Roman" w:cs="Times New Roman"/>
          <w:sz w:val="28"/>
          <w:szCs w:val="28"/>
          <w:lang w:val="ro-RO"/>
        </w:rPr>
        <w:t>25</w:t>
      </w:r>
      <w:r w:rsidRPr="008364D1">
        <w:rPr>
          <w:rFonts w:ascii="Times New Roman" w:hAnsi="Times New Roman" w:cs="Times New Roman"/>
          <w:sz w:val="28"/>
          <w:szCs w:val="28"/>
          <w:lang w:val="ro-RO"/>
        </w:rPr>
        <w:t xml:space="preserve"> aprilie 2020, ora 8:00, regimul de carantină în satul </w:t>
      </w:r>
      <w:r>
        <w:rPr>
          <w:rFonts w:ascii="Times New Roman" w:hAnsi="Times New Roman" w:cs="Times New Roman"/>
          <w:sz w:val="28"/>
          <w:szCs w:val="28"/>
          <w:lang w:val="ro-RO"/>
        </w:rPr>
        <w:t>Cișmichioi și satul Etulia</w:t>
      </w:r>
      <w:r w:rsidRPr="008364D1">
        <w:rPr>
          <w:rFonts w:ascii="Times New Roman" w:hAnsi="Times New Roman" w:cs="Times New Roman"/>
          <w:sz w:val="28"/>
          <w:szCs w:val="28"/>
          <w:lang w:val="ro-RO"/>
        </w:rPr>
        <w:t xml:space="preserve">, raionul </w:t>
      </w:r>
      <w:r>
        <w:rPr>
          <w:rFonts w:ascii="Times New Roman" w:hAnsi="Times New Roman" w:cs="Times New Roman"/>
          <w:sz w:val="28"/>
          <w:szCs w:val="28"/>
          <w:lang w:val="ro-RO"/>
        </w:rPr>
        <w:t>Vulcănești</w:t>
      </w:r>
      <w:r w:rsidRPr="008364D1">
        <w:rPr>
          <w:rFonts w:ascii="Times New Roman" w:hAnsi="Times New Roman" w:cs="Times New Roman"/>
          <w:sz w:val="28"/>
          <w:szCs w:val="28"/>
          <w:lang w:val="ro-RO"/>
        </w:rPr>
        <w:t>.</w:t>
      </w:r>
    </w:p>
    <w:p w:rsidR="00FE41B0" w:rsidRPr="00FE41B0" w:rsidRDefault="00FE41B0" w:rsidP="00FE41B0">
      <w:pPr>
        <w:pStyle w:val="Listparagraf"/>
        <w:numPr>
          <w:ilvl w:val="0"/>
          <w:numId w:val="35"/>
        </w:numPr>
        <w:spacing w:after="0" w:line="240" w:lineRule="auto"/>
        <w:ind w:left="0" w:firstLine="709"/>
        <w:jc w:val="both"/>
        <w:rPr>
          <w:rFonts w:ascii="Times New Roman" w:hAnsi="Times New Roman" w:cs="Times New Roman"/>
          <w:sz w:val="28"/>
          <w:szCs w:val="28"/>
          <w:lang w:val="ro-RO"/>
        </w:rPr>
      </w:pPr>
      <w:r w:rsidRPr="00FE41B0">
        <w:rPr>
          <w:rFonts w:ascii="Times New Roman" w:hAnsi="Times New Roman" w:cs="Times New Roman"/>
          <w:sz w:val="28"/>
          <w:szCs w:val="28"/>
          <w:lang w:val="ro-RO"/>
        </w:rPr>
        <w:t xml:space="preserve">Se sistează circulația transportului public din mun. Chișinău și mun. Bălți în </w:t>
      </w:r>
      <w:r>
        <w:rPr>
          <w:rFonts w:ascii="Times New Roman" w:hAnsi="Times New Roman" w:cs="Times New Roman"/>
          <w:sz w:val="28"/>
          <w:szCs w:val="28"/>
          <w:lang w:val="ro-RO"/>
        </w:rPr>
        <w:t xml:space="preserve">data de </w:t>
      </w:r>
      <w:r w:rsidRPr="00FE41B0">
        <w:rPr>
          <w:rFonts w:ascii="Times New Roman" w:hAnsi="Times New Roman" w:cs="Times New Roman"/>
          <w:sz w:val="28"/>
          <w:szCs w:val="28"/>
          <w:lang w:val="ro-RO"/>
        </w:rPr>
        <w:t>2</w:t>
      </w:r>
      <w:r>
        <w:rPr>
          <w:rFonts w:ascii="Times New Roman" w:hAnsi="Times New Roman" w:cs="Times New Roman"/>
          <w:sz w:val="28"/>
          <w:szCs w:val="28"/>
          <w:lang w:val="ro-RO"/>
        </w:rPr>
        <w:t>7</w:t>
      </w:r>
      <w:r w:rsidRPr="00FE41B0">
        <w:rPr>
          <w:rFonts w:ascii="Times New Roman" w:hAnsi="Times New Roman" w:cs="Times New Roman"/>
          <w:sz w:val="28"/>
          <w:szCs w:val="28"/>
          <w:lang w:val="ro-RO"/>
        </w:rPr>
        <w:t xml:space="preserve"> aprilie 2020.</w:t>
      </w:r>
    </w:p>
    <w:p w:rsidR="00A26525" w:rsidRDefault="0091601D" w:rsidP="00FE41B0">
      <w:pPr>
        <w:pStyle w:val="Listparagraf"/>
        <w:numPr>
          <w:ilvl w:val="0"/>
          <w:numId w:val="35"/>
        </w:numPr>
        <w:spacing w:after="0" w:line="240" w:lineRule="auto"/>
        <w:ind w:left="0" w:firstLine="709"/>
        <w:jc w:val="both"/>
        <w:rPr>
          <w:rFonts w:ascii="Times New Roman" w:hAnsi="Times New Roman" w:cs="Times New Roman"/>
          <w:sz w:val="28"/>
          <w:szCs w:val="28"/>
          <w:lang w:val="ro-RO"/>
        </w:rPr>
      </w:pPr>
      <w:r w:rsidRPr="00873F8A">
        <w:rPr>
          <w:rFonts w:ascii="Times New Roman" w:hAnsi="Times New Roman" w:cs="Times New Roman"/>
          <w:sz w:val="28"/>
          <w:szCs w:val="28"/>
          <w:lang w:val="ro-RO"/>
        </w:rPr>
        <w:t>Nerespectarea prevederilor/măsurilor stabilite de Comisia pentru Situații Excepționale a Republicii Moldova, constituie pericol pentru sănătatea publică și va servi temei de tragere la răspundere contravențională și/sau penală a persoanelor vinovate.</w:t>
      </w:r>
    </w:p>
    <w:p w:rsidR="0091601D" w:rsidRPr="00A26525" w:rsidRDefault="0091601D" w:rsidP="00A26525">
      <w:pPr>
        <w:pStyle w:val="Listparagraf"/>
        <w:numPr>
          <w:ilvl w:val="0"/>
          <w:numId w:val="35"/>
        </w:numPr>
        <w:spacing w:after="0" w:line="240" w:lineRule="auto"/>
        <w:ind w:left="0" w:firstLine="709"/>
        <w:jc w:val="both"/>
        <w:rPr>
          <w:rFonts w:ascii="Times New Roman" w:hAnsi="Times New Roman" w:cs="Times New Roman"/>
          <w:sz w:val="28"/>
          <w:szCs w:val="28"/>
          <w:lang w:val="ro-RO"/>
        </w:rPr>
      </w:pPr>
      <w:r w:rsidRPr="00A26525">
        <w:rPr>
          <w:rFonts w:ascii="Times New Roman" w:hAnsi="Times New Roman" w:cs="Times New Roman"/>
          <w:sz w:val="28"/>
          <w:szCs w:val="28"/>
          <w:lang w:val="ro-RO"/>
        </w:rPr>
        <w:t xml:space="preserve">Prezenta Dispoziție intră în vigoare din momentul emiterii și se publică pe pagina oficială a Guvernului. </w:t>
      </w:r>
    </w:p>
    <w:p w:rsidR="0091601D" w:rsidRPr="00873F8A" w:rsidRDefault="0091601D" w:rsidP="00E4708D">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rsidR="001D4C21" w:rsidRPr="00873F8A" w:rsidRDefault="001D4C21" w:rsidP="00E4708D">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rsidR="003907B6" w:rsidRPr="00873F8A" w:rsidRDefault="0091601D" w:rsidP="00E4708D">
      <w:pPr>
        <w:spacing w:after="0" w:line="240" w:lineRule="auto"/>
        <w:ind w:firstLine="709"/>
        <w:jc w:val="both"/>
        <w:rPr>
          <w:rFonts w:ascii="Times New Roman" w:hAnsi="Times New Roman" w:cs="Times New Roman"/>
          <w:b/>
          <w:sz w:val="28"/>
          <w:szCs w:val="28"/>
          <w:lang w:val="ro-RO"/>
        </w:rPr>
      </w:pPr>
      <w:r w:rsidRPr="00873F8A">
        <w:rPr>
          <w:rFonts w:ascii="Times New Roman" w:hAnsi="Times New Roman" w:cs="Times New Roman"/>
          <w:b/>
          <w:sz w:val="28"/>
          <w:szCs w:val="28"/>
          <w:lang w:val="ro-RO"/>
        </w:rPr>
        <w:t xml:space="preserve">Prim-ministru, </w:t>
      </w:r>
    </w:p>
    <w:p w:rsidR="007F3840" w:rsidRPr="00873F8A" w:rsidRDefault="0091601D" w:rsidP="00E4708D">
      <w:pPr>
        <w:spacing w:after="0" w:line="240" w:lineRule="auto"/>
        <w:ind w:firstLine="709"/>
        <w:jc w:val="both"/>
        <w:rPr>
          <w:rFonts w:ascii="Times New Roman" w:eastAsiaTheme="minorEastAsia" w:hAnsi="Times New Roman" w:cs="Times New Roman"/>
          <w:sz w:val="28"/>
          <w:szCs w:val="28"/>
          <w:lang w:val="ro-RO" w:eastAsia="ro-RO"/>
        </w:rPr>
      </w:pPr>
      <w:r w:rsidRPr="00873F8A">
        <w:rPr>
          <w:rFonts w:ascii="Times New Roman" w:hAnsi="Times New Roman" w:cs="Times New Roman"/>
          <w:b/>
          <w:sz w:val="28"/>
          <w:szCs w:val="28"/>
          <w:lang w:val="ro-RO"/>
        </w:rPr>
        <w:t xml:space="preserve">Președinte al Comisiei                            </w:t>
      </w:r>
      <w:r w:rsidR="009F0BD0" w:rsidRPr="00873F8A">
        <w:rPr>
          <w:rFonts w:ascii="Times New Roman" w:hAnsi="Times New Roman" w:cs="Times New Roman"/>
          <w:b/>
          <w:sz w:val="28"/>
          <w:szCs w:val="28"/>
          <w:lang w:val="ro-RO"/>
        </w:rPr>
        <w:t xml:space="preserve">            </w:t>
      </w:r>
      <w:r w:rsidRPr="00873F8A">
        <w:rPr>
          <w:rFonts w:ascii="Times New Roman" w:hAnsi="Times New Roman" w:cs="Times New Roman"/>
          <w:b/>
          <w:sz w:val="28"/>
          <w:szCs w:val="28"/>
          <w:lang w:val="ro-RO"/>
        </w:rPr>
        <w:t xml:space="preserve">           ION CHICU</w:t>
      </w:r>
    </w:p>
    <w:p w:rsidR="0097224F" w:rsidRPr="00873F8A" w:rsidRDefault="0097224F" w:rsidP="00A214E0">
      <w:pPr>
        <w:spacing w:after="0" w:line="240" w:lineRule="auto"/>
        <w:ind w:firstLine="709"/>
        <w:jc w:val="right"/>
        <w:rPr>
          <w:rFonts w:ascii="Times New Roman" w:hAnsi="Times New Roman" w:cs="Times New Roman"/>
          <w:sz w:val="24"/>
          <w:szCs w:val="24"/>
          <w:lang w:val="ro-RO"/>
        </w:rPr>
      </w:pPr>
    </w:p>
    <w:p w:rsidR="006C1D63" w:rsidRPr="00873F8A" w:rsidRDefault="006C1D63" w:rsidP="00A214E0">
      <w:pPr>
        <w:spacing w:after="0" w:line="240" w:lineRule="auto"/>
        <w:ind w:firstLine="709"/>
        <w:jc w:val="right"/>
        <w:rPr>
          <w:rFonts w:ascii="Times New Roman" w:hAnsi="Times New Roman" w:cs="Times New Roman"/>
          <w:sz w:val="24"/>
          <w:szCs w:val="24"/>
          <w:lang w:val="ro-RO"/>
        </w:rPr>
      </w:pPr>
    </w:p>
    <w:p w:rsidR="00803A40" w:rsidRPr="00873F8A"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68121F" w:rsidRPr="00873F8A" w:rsidRDefault="0068121F" w:rsidP="0068121F">
      <w:pPr>
        <w:spacing w:after="0" w:line="256" w:lineRule="auto"/>
        <w:ind w:left="360" w:right="347"/>
        <w:jc w:val="right"/>
        <w:rPr>
          <w:rFonts w:ascii="Calibri" w:eastAsia="Calibri" w:hAnsi="Calibri" w:cs="Calibri"/>
          <w:i/>
          <w:sz w:val="16"/>
          <w:szCs w:val="16"/>
          <w:lang w:val="ro-RO"/>
        </w:rPr>
      </w:pPr>
    </w:p>
    <w:p w:rsidR="00B63966" w:rsidRPr="00873F8A" w:rsidRDefault="00B63966" w:rsidP="0068121F">
      <w:pPr>
        <w:spacing w:after="0" w:line="256" w:lineRule="auto"/>
        <w:ind w:left="360" w:right="347"/>
        <w:jc w:val="right"/>
        <w:rPr>
          <w:rFonts w:ascii="Calibri" w:eastAsia="Calibri" w:hAnsi="Calibri" w:cs="Calibri"/>
          <w:i/>
          <w:sz w:val="16"/>
          <w:szCs w:val="16"/>
          <w:lang w:val="ro-RO"/>
        </w:rPr>
      </w:pPr>
    </w:p>
    <w:p w:rsidR="0068121F" w:rsidRPr="00873F8A" w:rsidRDefault="0068121F" w:rsidP="0068121F">
      <w:pPr>
        <w:spacing w:after="0" w:line="256" w:lineRule="auto"/>
        <w:ind w:left="360" w:right="347"/>
        <w:jc w:val="right"/>
        <w:rPr>
          <w:rFonts w:ascii="Calibri" w:eastAsia="Calibri" w:hAnsi="Calibri" w:cs="Calibri"/>
          <w:i/>
          <w:sz w:val="16"/>
          <w:szCs w:val="16"/>
          <w:lang w:val="ro-RO"/>
        </w:rPr>
      </w:pPr>
    </w:p>
    <w:p w:rsidR="00DC131D" w:rsidRPr="00873F8A" w:rsidRDefault="00DC131D" w:rsidP="0068121F">
      <w:pPr>
        <w:spacing w:after="0" w:line="256" w:lineRule="auto"/>
        <w:ind w:left="360" w:right="347"/>
        <w:jc w:val="right"/>
        <w:rPr>
          <w:rFonts w:ascii="Calibri" w:eastAsia="Calibri" w:hAnsi="Calibri" w:cs="Calibri"/>
          <w:i/>
          <w:sz w:val="16"/>
          <w:szCs w:val="16"/>
          <w:lang w:val="ro-RO"/>
        </w:rPr>
      </w:pPr>
    </w:p>
    <w:p w:rsidR="00DC131D" w:rsidRPr="00873F8A" w:rsidRDefault="00DC131D" w:rsidP="0068121F">
      <w:pPr>
        <w:spacing w:after="0" w:line="256" w:lineRule="auto"/>
        <w:ind w:left="360" w:right="347"/>
        <w:jc w:val="right"/>
        <w:rPr>
          <w:rFonts w:ascii="Calibri" w:eastAsia="Calibri" w:hAnsi="Calibri" w:cs="Calibri"/>
          <w:i/>
          <w:sz w:val="16"/>
          <w:szCs w:val="16"/>
          <w:lang w:val="ro-RO"/>
        </w:rPr>
      </w:pPr>
    </w:p>
    <w:p w:rsidR="00DC131D" w:rsidRPr="00873F8A" w:rsidRDefault="00DC131D" w:rsidP="0068121F">
      <w:pPr>
        <w:spacing w:after="0" w:line="256" w:lineRule="auto"/>
        <w:ind w:left="360" w:right="347"/>
        <w:jc w:val="right"/>
        <w:rPr>
          <w:rFonts w:ascii="Calibri" w:eastAsia="Calibri" w:hAnsi="Calibri" w:cs="Calibri"/>
          <w:i/>
          <w:sz w:val="16"/>
          <w:szCs w:val="16"/>
          <w:lang w:val="ro-RO"/>
        </w:rPr>
      </w:pPr>
    </w:p>
    <w:p w:rsidR="00DC131D" w:rsidRDefault="00DC131D"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Default="00245E69" w:rsidP="0068121F">
      <w:pPr>
        <w:spacing w:after="0" w:line="256" w:lineRule="auto"/>
        <w:ind w:left="360" w:right="347"/>
        <w:jc w:val="right"/>
        <w:rPr>
          <w:rFonts w:ascii="Calibri" w:eastAsia="Calibri" w:hAnsi="Calibri" w:cs="Calibri"/>
          <w:i/>
          <w:sz w:val="16"/>
          <w:szCs w:val="16"/>
          <w:lang w:val="ro-RO"/>
        </w:rPr>
      </w:pPr>
    </w:p>
    <w:p w:rsidR="00245E69" w:rsidRPr="00873F8A" w:rsidRDefault="00245E69" w:rsidP="0068121F">
      <w:pPr>
        <w:spacing w:after="0" w:line="256" w:lineRule="auto"/>
        <w:ind w:left="360" w:right="347"/>
        <w:jc w:val="right"/>
        <w:rPr>
          <w:rFonts w:ascii="Calibri" w:eastAsia="Calibri" w:hAnsi="Calibri" w:cs="Calibri"/>
          <w:i/>
          <w:sz w:val="16"/>
          <w:szCs w:val="16"/>
          <w:lang w:val="ro-RO"/>
        </w:rPr>
      </w:pPr>
    </w:p>
    <w:p w:rsidR="00DC131D" w:rsidRPr="00873F8A" w:rsidRDefault="00DC131D" w:rsidP="0068121F">
      <w:pPr>
        <w:spacing w:after="0" w:line="256" w:lineRule="auto"/>
        <w:ind w:left="360" w:right="347"/>
        <w:jc w:val="right"/>
        <w:rPr>
          <w:rFonts w:ascii="Calibri" w:eastAsia="Calibri" w:hAnsi="Calibri" w:cs="Calibri"/>
          <w:i/>
          <w:sz w:val="16"/>
          <w:szCs w:val="16"/>
          <w:lang w:val="ro-RO"/>
        </w:rPr>
      </w:pPr>
    </w:p>
    <w:p w:rsidR="00DC131D" w:rsidRPr="00873F8A" w:rsidRDefault="00DC131D" w:rsidP="0068121F">
      <w:pPr>
        <w:spacing w:after="0" w:line="256" w:lineRule="auto"/>
        <w:ind w:left="360" w:right="347"/>
        <w:jc w:val="right"/>
        <w:rPr>
          <w:rFonts w:ascii="Calibri" w:eastAsia="Calibri" w:hAnsi="Calibri" w:cs="Calibri"/>
          <w:i/>
          <w:sz w:val="16"/>
          <w:szCs w:val="16"/>
          <w:lang w:val="ro-RO"/>
        </w:rPr>
      </w:pPr>
    </w:p>
    <w:p w:rsidR="0068121F" w:rsidRPr="00873F8A" w:rsidRDefault="0068121F" w:rsidP="0068121F">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873F8A">
        <w:rPr>
          <w:rFonts w:ascii="Times New Roman" w:eastAsia="Calibri" w:hAnsi="Times New Roman" w:cs="Times New Roman"/>
          <w:color w:val="000000"/>
          <w:sz w:val="24"/>
          <w:szCs w:val="24"/>
          <w:lang w:val="ro-RO"/>
        </w:rPr>
        <w:lastRenderedPageBreak/>
        <w:t>Anex</w:t>
      </w:r>
      <w:r w:rsidRPr="00873F8A">
        <w:rPr>
          <w:rFonts w:ascii="Times New Roman" w:eastAsia="Calibri" w:hAnsi="Times New Roman" w:cs="Times New Roman"/>
          <w:color w:val="000000"/>
          <w:sz w:val="24"/>
          <w:szCs w:val="24"/>
          <w:lang w:val="ro-RO"/>
        </w:rPr>
        <w:t xml:space="preserve">ă </w:t>
      </w:r>
    </w:p>
    <w:p w:rsidR="0068121F" w:rsidRPr="00873F8A" w:rsidRDefault="0068121F" w:rsidP="0068121F">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873F8A">
        <w:rPr>
          <w:rFonts w:ascii="Times New Roman" w:eastAsia="Calibri" w:hAnsi="Times New Roman" w:cs="Times New Roman"/>
          <w:color w:val="000000"/>
          <w:sz w:val="24"/>
          <w:szCs w:val="24"/>
          <w:lang w:val="ro-RO"/>
        </w:rPr>
        <w:t xml:space="preserve">la Dispoziția Comisiei pentru Situații Excepționale </w:t>
      </w:r>
    </w:p>
    <w:p w:rsidR="0068121F" w:rsidRPr="00873F8A" w:rsidRDefault="0068121F" w:rsidP="0068121F">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873F8A">
        <w:rPr>
          <w:rFonts w:ascii="Times New Roman" w:eastAsia="Calibri" w:hAnsi="Times New Roman" w:cs="Times New Roman"/>
          <w:color w:val="000000"/>
          <w:sz w:val="24"/>
          <w:szCs w:val="24"/>
          <w:lang w:val="ro-RO"/>
        </w:rPr>
        <w:t>a Republicii Moldova</w:t>
      </w:r>
    </w:p>
    <w:p w:rsidR="0068121F" w:rsidRPr="00873F8A" w:rsidRDefault="0068121F" w:rsidP="0068121F">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873F8A">
        <w:rPr>
          <w:rFonts w:ascii="Times New Roman" w:eastAsia="Calibri" w:hAnsi="Times New Roman" w:cs="Times New Roman"/>
          <w:color w:val="000000"/>
          <w:sz w:val="24"/>
          <w:szCs w:val="24"/>
          <w:lang w:val="ro-RO"/>
        </w:rPr>
        <w:t xml:space="preserve">nr. </w:t>
      </w:r>
      <w:r w:rsidRPr="00873F8A">
        <w:rPr>
          <w:rFonts w:ascii="Times New Roman" w:eastAsia="Calibri" w:hAnsi="Times New Roman" w:cs="Times New Roman"/>
          <w:color w:val="000000"/>
          <w:sz w:val="24"/>
          <w:szCs w:val="24"/>
          <w:lang w:val="ro-RO"/>
        </w:rPr>
        <w:t>21</w:t>
      </w:r>
      <w:r w:rsidRPr="00873F8A">
        <w:rPr>
          <w:rFonts w:ascii="Times New Roman" w:eastAsia="Calibri" w:hAnsi="Times New Roman" w:cs="Times New Roman"/>
          <w:color w:val="000000"/>
          <w:sz w:val="24"/>
          <w:szCs w:val="24"/>
          <w:lang w:val="ro-RO"/>
        </w:rPr>
        <w:t xml:space="preserve"> din </w:t>
      </w:r>
      <w:r w:rsidRPr="00873F8A">
        <w:rPr>
          <w:rFonts w:ascii="Times New Roman" w:eastAsia="Calibri" w:hAnsi="Times New Roman" w:cs="Times New Roman"/>
          <w:color w:val="000000"/>
          <w:sz w:val="24"/>
          <w:szCs w:val="24"/>
          <w:lang w:val="ro-RO"/>
        </w:rPr>
        <w:t xml:space="preserve">24 aprilie </w:t>
      </w:r>
      <w:r w:rsidRPr="00873F8A">
        <w:rPr>
          <w:rFonts w:ascii="Times New Roman" w:eastAsia="Calibri" w:hAnsi="Times New Roman" w:cs="Times New Roman"/>
          <w:color w:val="000000"/>
          <w:sz w:val="24"/>
          <w:szCs w:val="24"/>
          <w:lang w:val="ro-RO"/>
        </w:rPr>
        <w:t xml:space="preserve">2020 </w:t>
      </w:r>
    </w:p>
    <w:p w:rsidR="0068121F" w:rsidRPr="00873F8A" w:rsidRDefault="0068121F" w:rsidP="0068121F">
      <w:pPr>
        <w:spacing w:after="0" w:line="256" w:lineRule="auto"/>
        <w:ind w:left="360" w:right="347"/>
        <w:jc w:val="center"/>
        <w:rPr>
          <w:rFonts w:ascii="Times New Roman" w:hAnsi="Times New Roman" w:cs="Times New Roman"/>
          <w:sz w:val="24"/>
          <w:szCs w:val="24"/>
          <w:lang w:val="ro-RO"/>
        </w:rPr>
      </w:pPr>
    </w:p>
    <w:p w:rsidR="0068121F" w:rsidRPr="00873F8A" w:rsidRDefault="0068121F" w:rsidP="0068121F">
      <w:pPr>
        <w:spacing w:after="0" w:line="240" w:lineRule="auto"/>
        <w:jc w:val="center"/>
        <w:rPr>
          <w:rFonts w:ascii="Calibri" w:eastAsia="Calibri" w:hAnsi="Calibri" w:cs="Calibri"/>
          <w:b/>
          <w:bCs/>
          <w:sz w:val="24"/>
          <w:szCs w:val="24"/>
          <w:lang w:val="ro-RO"/>
        </w:rPr>
      </w:pPr>
      <w:r w:rsidRPr="00873F8A">
        <w:rPr>
          <w:rFonts w:ascii="Times New Roman" w:hAnsi="Times New Roman" w:cs="Times New Roman"/>
          <w:b/>
          <w:bCs/>
          <w:sz w:val="24"/>
          <w:szCs w:val="24"/>
          <w:lang w:val="ro-RO"/>
        </w:rPr>
        <w:t>Certificat de călătorie al membrului echipajului navei</w:t>
      </w:r>
    </w:p>
    <w:p w:rsidR="0068121F" w:rsidRPr="00873F8A" w:rsidRDefault="0068121F" w:rsidP="0068121F">
      <w:pPr>
        <w:spacing w:after="0" w:line="240" w:lineRule="auto"/>
        <w:jc w:val="center"/>
        <w:rPr>
          <w:rFonts w:ascii="Times New Roman" w:hAnsi="Times New Roman" w:cs="Times New Roman"/>
          <w:b/>
          <w:bCs/>
          <w:sz w:val="24"/>
          <w:szCs w:val="24"/>
          <w:lang w:val="ro-RO"/>
        </w:rPr>
      </w:pPr>
      <w:r w:rsidRPr="00873F8A">
        <w:rPr>
          <w:rFonts w:ascii="Times New Roman" w:hAnsi="Times New Roman" w:cs="Times New Roman"/>
          <w:b/>
          <w:bCs/>
          <w:sz w:val="24"/>
          <w:szCs w:val="24"/>
          <w:lang w:val="ro-RO"/>
        </w:rPr>
        <w:t xml:space="preserve">Bescheinigung für die Dienstreise </w:t>
      </w:r>
      <w:proofErr w:type="spellStart"/>
      <w:r w:rsidRPr="00873F8A">
        <w:rPr>
          <w:rFonts w:ascii="Times New Roman" w:hAnsi="Times New Roman" w:cs="Times New Roman"/>
          <w:b/>
          <w:bCs/>
          <w:sz w:val="24"/>
          <w:szCs w:val="24"/>
          <w:lang w:val="ro-RO"/>
        </w:rPr>
        <w:t>eines</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Binnenschiffers</w:t>
      </w:r>
      <w:proofErr w:type="spellEnd"/>
      <w:r w:rsidRPr="00873F8A">
        <w:rPr>
          <w:rFonts w:ascii="Times New Roman" w:hAnsi="Times New Roman" w:cs="Times New Roman"/>
          <w:b/>
          <w:bCs/>
          <w:sz w:val="24"/>
          <w:szCs w:val="24"/>
          <w:lang w:val="ro-RO"/>
        </w:rPr>
        <w:t xml:space="preserve"> zur </w:t>
      </w:r>
      <w:proofErr w:type="spellStart"/>
      <w:r w:rsidRPr="00873F8A">
        <w:rPr>
          <w:rFonts w:ascii="Times New Roman" w:hAnsi="Times New Roman" w:cs="Times New Roman"/>
          <w:b/>
          <w:bCs/>
          <w:sz w:val="24"/>
          <w:szCs w:val="24"/>
          <w:lang w:val="ro-RO"/>
        </w:rPr>
        <w:t>Vorlage</w:t>
      </w:r>
      <w:proofErr w:type="spellEnd"/>
      <w:r w:rsidRPr="00873F8A">
        <w:rPr>
          <w:rFonts w:ascii="Times New Roman" w:hAnsi="Times New Roman" w:cs="Times New Roman"/>
          <w:b/>
          <w:bCs/>
          <w:sz w:val="24"/>
          <w:szCs w:val="24"/>
          <w:lang w:val="ro-RO"/>
        </w:rPr>
        <w:t xml:space="preserve"> bei den </w:t>
      </w:r>
      <w:proofErr w:type="spellStart"/>
      <w:r w:rsidRPr="00873F8A">
        <w:rPr>
          <w:rFonts w:ascii="Times New Roman" w:hAnsi="Times New Roman" w:cs="Times New Roman"/>
          <w:b/>
          <w:bCs/>
          <w:sz w:val="24"/>
          <w:szCs w:val="24"/>
          <w:lang w:val="ro-RO"/>
        </w:rPr>
        <w:t>Ordnungsbehörden</w:t>
      </w:r>
      <w:proofErr w:type="spellEnd"/>
    </w:p>
    <w:p w:rsidR="0068121F" w:rsidRPr="00873F8A" w:rsidRDefault="0068121F" w:rsidP="0068121F">
      <w:pPr>
        <w:spacing w:after="0" w:line="240" w:lineRule="auto"/>
        <w:jc w:val="center"/>
        <w:rPr>
          <w:rFonts w:ascii="Times New Roman" w:hAnsi="Times New Roman" w:cs="Times New Roman"/>
          <w:b/>
          <w:bCs/>
          <w:sz w:val="24"/>
          <w:szCs w:val="24"/>
          <w:lang w:val="ro-RO"/>
        </w:rPr>
      </w:pPr>
      <w:proofErr w:type="spellStart"/>
      <w:r w:rsidRPr="00873F8A">
        <w:rPr>
          <w:rFonts w:ascii="Times New Roman" w:hAnsi="Times New Roman" w:cs="Times New Roman"/>
          <w:b/>
          <w:bCs/>
          <w:sz w:val="24"/>
          <w:szCs w:val="24"/>
          <w:lang w:val="ro-RO"/>
        </w:rPr>
        <w:t>Командировочное</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удостоверение</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члена</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экипажа</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судна</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для</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предъявления</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контролирующим</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органам</w:t>
      </w:r>
      <w:proofErr w:type="spellEnd"/>
    </w:p>
    <w:p w:rsidR="0068121F" w:rsidRPr="00873F8A" w:rsidRDefault="0068121F" w:rsidP="0068121F">
      <w:pPr>
        <w:spacing w:after="0" w:line="240" w:lineRule="auto"/>
        <w:jc w:val="center"/>
        <w:rPr>
          <w:rFonts w:ascii="Times New Roman" w:hAnsi="Times New Roman" w:cs="Times New Roman"/>
          <w:b/>
          <w:bCs/>
          <w:sz w:val="24"/>
          <w:szCs w:val="24"/>
          <w:lang w:val="ro-RO"/>
        </w:rPr>
      </w:pPr>
      <w:proofErr w:type="spellStart"/>
      <w:r w:rsidRPr="00873F8A">
        <w:rPr>
          <w:rFonts w:ascii="Times New Roman" w:hAnsi="Times New Roman" w:cs="Times New Roman"/>
          <w:b/>
          <w:bCs/>
          <w:sz w:val="24"/>
          <w:szCs w:val="24"/>
          <w:lang w:val="ro-RO"/>
        </w:rPr>
        <w:t>Attestation</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pour</w:t>
      </w:r>
      <w:proofErr w:type="spellEnd"/>
      <w:r w:rsidRPr="00873F8A">
        <w:rPr>
          <w:rFonts w:ascii="Times New Roman" w:hAnsi="Times New Roman" w:cs="Times New Roman"/>
          <w:b/>
          <w:bCs/>
          <w:sz w:val="24"/>
          <w:szCs w:val="24"/>
          <w:lang w:val="ro-RO"/>
        </w:rPr>
        <w:t xml:space="preserve"> le </w:t>
      </w:r>
      <w:proofErr w:type="spellStart"/>
      <w:r w:rsidRPr="00873F8A">
        <w:rPr>
          <w:rFonts w:ascii="Times New Roman" w:hAnsi="Times New Roman" w:cs="Times New Roman"/>
          <w:b/>
          <w:bCs/>
          <w:sz w:val="24"/>
          <w:szCs w:val="24"/>
          <w:lang w:val="ro-RO"/>
        </w:rPr>
        <w:t>voyage</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professionnel</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d’un</w:t>
      </w:r>
      <w:proofErr w:type="spellEnd"/>
      <w:r w:rsidRPr="00873F8A">
        <w:rPr>
          <w:rFonts w:ascii="Times New Roman" w:hAnsi="Times New Roman" w:cs="Times New Roman"/>
          <w:b/>
          <w:bCs/>
          <w:sz w:val="24"/>
          <w:szCs w:val="24"/>
          <w:lang w:val="ro-RO"/>
        </w:rPr>
        <w:t xml:space="preserve"> batelier de la </w:t>
      </w:r>
      <w:proofErr w:type="spellStart"/>
      <w:r w:rsidRPr="00873F8A">
        <w:rPr>
          <w:rFonts w:ascii="Times New Roman" w:hAnsi="Times New Roman" w:cs="Times New Roman"/>
          <w:b/>
          <w:bCs/>
          <w:sz w:val="24"/>
          <w:szCs w:val="24"/>
          <w:lang w:val="ro-RO"/>
        </w:rPr>
        <w:t>navigation</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intérieure</w:t>
      </w:r>
      <w:proofErr w:type="spellEnd"/>
      <w:r w:rsidRPr="00873F8A">
        <w:rPr>
          <w:rFonts w:ascii="Times New Roman" w:hAnsi="Times New Roman" w:cs="Times New Roman"/>
          <w:b/>
          <w:bCs/>
          <w:sz w:val="24"/>
          <w:szCs w:val="24"/>
          <w:lang w:val="ro-RO"/>
        </w:rPr>
        <w:t xml:space="preserve"> à </w:t>
      </w:r>
      <w:proofErr w:type="spellStart"/>
      <w:r w:rsidRPr="00873F8A">
        <w:rPr>
          <w:rFonts w:ascii="Times New Roman" w:hAnsi="Times New Roman" w:cs="Times New Roman"/>
          <w:b/>
          <w:bCs/>
          <w:sz w:val="24"/>
          <w:szCs w:val="24"/>
          <w:lang w:val="ro-RO"/>
        </w:rPr>
        <w:t>soumettre</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aux</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autorités</w:t>
      </w:r>
      <w:proofErr w:type="spellEnd"/>
      <w:r w:rsidRPr="00873F8A">
        <w:rPr>
          <w:rFonts w:ascii="Times New Roman" w:hAnsi="Times New Roman" w:cs="Times New Roman"/>
          <w:b/>
          <w:bCs/>
          <w:sz w:val="24"/>
          <w:szCs w:val="24"/>
          <w:lang w:val="ro-RO"/>
        </w:rPr>
        <w:t xml:space="preserve"> de </w:t>
      </w:r>
      <w:proofErr w:type="spellStart"/>
      <w:r w:rsidRPr="00873F8A">
        <w:rPr>
          <w:rFonts w:ascii="Times New Roman" w:hAnsi="Times New Roman" w:cs="Times New Roman"/>
          <w:b/>
          <w:bCs/>
          <w:sz w:val="24"/>
          <w:szCs w:val="24"/>
          <w:lang w:val="ro-RO"/>
        </w:rPr>
        <w:t>contrôle</w:t>
      </w:r>
      <w:proofErr w:type="spellEnd"/>
    </w:p>
    <w:p w:rsidR="0068121F" w:rsidRPr="00873F8A" w:rsidRDefault="0068121F" w:rsidP="0068121F">
      <w:pPr>
        <w:spacing w:after="0" w:line="240" w:lineRule="auto"/>
        <w:jc w:val="center"/>
        <w:rPr>
          <w:rFonts w:ascii="Times New Roman" w:hAnsi="Times New Roman" w:cs="Times New Roman"/>
          <w:b/>
          <w:bCs/>
          <w:sz w:val="24"/>
          <w:szCs w:val="24"/>
          <w:lang w:val="ro-RO"/>
        </w:rPr>
      </w:pPr>
      <w:proofErr w:type="spellStart"/>
      <w:r w:rsidRPr="00873F8A">
        <w:rPr>
          <w:rFonts w:ascii="Times New Roman" w:hAnsi="Times New Roman" w:cs="Times New Roman"/>
          <w:b/>
          <w:bCs/>
          <w:sz w:val="24"/>
          <w:szCs w:val="24"/>
          <w:lang w:val="ro-RO"/>
        </w:rPr>
        <w:t>Attestation</w:t>
      </w:r>
      <w:proofErr w:type="spellEnd"/>
      <w:r w:rsidRPr="00873F8A">
        <w:rPr>
          <w:rFonts w:ascii="Times New Roman" w:hAnsi="Times New Roman" w:cs="Times New Roman"/>
          <w:b/>
          <w:bCs/>
          <w:sz w:val="24"/>
          <w:szCs w:val="24"/>
          <w:lang w:val="ro-RO"/>
        </w:rPr>
        <w:t xml:space="preserve"> for </w:t>
      </w:r>
      <w:proofErr w:type="spellStart"/>
      <w:r w:rsidRPr="00873F8A">
        <w:rPr>
          <w:rFonts w:ascii="Times New Roman" w:hAnsi="Times New Roman" w:cs="Times New Roman"/>
          <w:b/>
          <w:bCs/>
          <w:sz w:val="24"/>
          <w:szCs w:val="24"/>
          <w:lang w:val="ro-RO"/>
        </w:rPr>
        <w:t>work</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related</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travel</w:t>
      </w:r>
      <w:proofErr w:type="spellEnd"/>
      <w:r w:rsidRPr="00873F8A">
        <w:rPr>
          <w:rFonts w:ascii="Times New Roman" w:hAnsi="Times New Roman" w:cs="Times New Roman"/>
          <w:b/>
          <w:bCs/>
          <w:sz w:val="24"/>
          <w:szCs w:val="24"/>
          <w:lang w:val="ro-RO"/>
        </w:rPr>
        <w:t xml:space="preserve"> of </w:t>
      </w:r>
      <w:proofErr w:type="spellStart"/>
      <w:r w:rsidRPr="00873F8A">
        <w:rPr>
          <w:rFonts w:ascii="Times New Roman" w:hAnsi="Times New Roman" w:cs="Times New Roman"/>
          <w:b/>
          <w:bCs/>
          <w:sz w:val="24"/>
          <w:szCs w:val="24"/>
          <w:lang w:val="ro-RO"/>
        </w:rPr>
        <w:t>inland</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navigation</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crew</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to</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be</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submitted</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to</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the</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enforcement</w:t>
      </w:r>
      <w:proofErr w:type="spellEnd"/>
      <w:r w:rsidRPr="00873F8A">
        <w:rPr>
          <w:rFonts w:ascii="Times New Roman" w:hAnsi="Times New Roman" w:cs="Times New Roman"/>
          <w:b/>
          <w:bCs/>
          <w:sz w:val="24"/>
          <w:szCs w:val="24"/>
          <w:lang w:val="ro-RO"/>
        </w:rPr>
        <w:t xml:space="preserve"> </w:t>
      </w:r>
      <w:proofErr w:type="spellStart"/>
      <w:r w:rsidRPr="00873F8A">
        <w:rPr>
          <w:rFonts w:ascii="Times New Roman" w:hAnsi="Times New Roman" w:cs="Times New Roman"/>
          <w:b/>
          <w:bCs/>
          <w:sz w:val="24"/>
          <w:szCs w:val="24"/>
          <w:lang w:val="ro-RO"/>
        </w:rPr>
        <w:t>authorities</w:t>
      </w:r>
      <w:proofErr w:type="spellEnd"/>
    </w:p>
    <w:p w:rsidR="0068121F" w:rsidRPr="00873F8A" w:rsidRDefault="0068121F" w:rsidP="0068121F">
      <w:pPr>
        <w:spacing w:after="0" w:line="240" w:lineRule="auto"/>
        <w:jc w:val="center"/>
        <w:rPr>
          <w:rFonts w:ascii="Times New Roman" w:hAnsi="Times New Roman" w:cs="Times New Roman"/>
          <w:b/>
          <w:bCs/>
          <w:sz w:val="24"/>
          <w:szCs w:val="24"/>
          <w:lang w:val="ro-RO"/>
        </w:rPr>
      </w:pPr>
    </w:p>
    <w:p w:rsidR="0068121F" w:rsidRPr="00873F8A" w:rsidRDefault="0068121F" w:rsidP="0068121F">
      <w:pPr>
        <w:pStyle w:val="Listparagraf"/>
        <w:spacing w:after="0" w:line="240" w:lineRule="auto"/>
        <w:ind w:left="0"/>
        <w:jc w:val="center"/>
        <w:rPr>
          <w:rFonts w:ascii="Times New Roman" w:hAnsi="Times New Roman" w:cs="Times New Roman"/>
          <w:sz w:val="24"/>
          <w:szCs w:val="24"/>
          <w:lang w:val="ro-RO"/>
        </w:rPr>
      </w:pPr>
      <w:proofErr w:type="spellStart"/>
      <w:r w:rsidRPr="00873F8A">
        <w:rPr>
          <w:rFonts w:ascii="Times New Roman" w:hAnsi="Times New Roman" w:cs="Times New Roman"/>
          <w:sz w:val="24"/>
          <w:szCs w:val="24"/>
          <w:lang w:val="ro-RO"/>
        </w:rPr>
        <w:t>Hiermit</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wird</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bescheinigt</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dass</w:t>
      </w:r>
      <w:proofErr w:type="spellEnd"/>
      <w:r w:rsidRPr="00873F8A">
        <w:rPr>
          <w:rFonts w:ascii="Times New Roman" w:hAnsi="Times New Roman" w:cs="Times New Roman"/>
          <w:sz w:val="24"/>
          <w:szCs w:val="24"/>
          <w:lang w:val="ro-RO"/>
        </w:rPr>
        <w:t xml:space="preserve"> ▪ </w:t>
      </w:r>
      <w:proofErr w:type="spellStart"/>
      <w:r w:rsidRPr="00873F8A">
        <w:rPr>
          <w:rFonts w:ascii="Times New Roman" w:hAnsi="Times New Roman" w:cs="Times New Roman"/>
          <w:sz w:val="24"/>
          <w:szCs w:val="24"/>
          <w:lang w:val="ro-RO"/>
        </w:rPr>
        <w:t>Настоящим</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удостоверяется</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что</w:t>
      </w:r>
      <w:proofErr w:type="spellEnd"/>
      <w:r w:rsidRPr="00873F8A">
        <w:rPr>
          <w:rFonts w:ascii="Times New Roman" w:hAnsi="Times New Roman" w:cs="Times New Roman"/>
          <w:sz w:val="24"/>
          <w:szCs w:val="24"/>
          <w:lang w:val="ro-RO"/>
        </w:rPr>
        <w:t xml:space="preserve"> ▪ Par la </w:t>
      </w:r>
      <w:proofErr w:type="spellStart"/>
      <w:r w:rsidRPr="00873F8A">
        <w:rPr>
          <w:rFonts w:ascii="Times New Roman" w:hAnsi="Times New Roman" w:cs="Times New Roman"/>
          <w:sz w:val="24"/>
          <w:szCs w:val="24"/>
          <w:lang w:val="ro-RO"/>
        </w:rPr>
        <w:t>présente</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il</w:t>
      </w:r>
      <w:proofErr w:type="spellEnd"/>
      <w:r w:rsidRPr="00873F8A">
        <w:rPr>
          <w:rFonts w:ascii="Times New Roman" w:hAnsi="Times New Roman" w:cs="Times New Roman"/>
          <w:sz w:val="24"/>
          <w:szCs w:val="24"/>
          <w:lang w:val="ro-RO"/>
        </w:rPr>
        <w:t xml:space="preserve"> est </w:t>
      </w:r>
      <w:proofErr w:type="spellStart"/>
      <w:r w:rsidRPr="00873F8A">
        <w:rPr>
          <w:rFonts w:ascii="Times New Roman" w:hAnsi="Times New Roman" w:cs="Times New Roman"/>
          <w:sz w:val="24"/>
          <w:szCs w:val="24"/>
          <w:lang w:val="ro-RO"/>
        </w:rPr>
        <w:t>attesté</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que</w:t>
      </w:r>
      <w:proofErr w:type="spellEnd"/>
      <w:r w:rsidRPr="00873F8A">
        <w:rPr>
          <w:rFonts w:ascii="Times New Roman" w:hAnsi="Times New Roman" w:cs="Times New Roman"/>
          <w:sz w:val="24"/>
          <w:szCs w:val="24"/>
          <w:lang w:val="ro-RO"/>
        </w:rPr>
        <w:t xml:space="preserve"> ▪ It </w:t>
      </w:r>
      <w:proofErr w:type="spellStart"/>
      <w:r w:rsidRPr="00873F8A">
        <w:rPr>
          <w:rFonts w:ascii="Times New Roman" w:hAnsi="Times New Roman" w:cs="Times New Roman"/>
          <w:sz w:val="24"/>
          <w:szCs w:val="24"/>
          <w:lang w:val="ro-RO"/>
        </w:rPr>
        <w:t>is</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herewith</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certified</w:t>
      </w:r>
      <w:proofErr w:type="spellEnd"/>
      <w:r w:rsidRPr="00873F8A">
        <w:rPr>
          <w:rFonts w:ascii="Times New Roman" w:hAnsi="Times New Roman" w:cs="Times New Roman"/>
          <w:sz w:val="24"/>
          <w:szCs w:val="24"/>
          <w:lang w:val="ro-RO"/>
        </w:rPr>
        <w:t xml:space="preserve"> </w:t>
      </w:r>
      <w:proofErr w:type="spellStart"/>
      <w:r w:rsidRPr="00873F8A">
        <w:rPr>
          <w:rFonts w:ascii="Times New Roman" w:hAnsi="Times New Roman" w:cs="Times New Roman"/>
          <w:sz w:val="24"/>
          <w:szCs w:val="24"/>
          <w:lang w:val="ro-RO"/>
        </w:rPr>
        <w:t>that</w:t>
      </w:r>
      <w:proofErr w:type="spellEnd"/>
      <w:r w:rsidRPr="00873F8A">
        <w:rPr>
          <w:rFonts w:ascii="Times New Roman" w:hAnsi="Times New Roman" w:cs="Times New Roman"/>
          <w:sz w:val="24"/>
          <w:szCs w:val="24"/>
          <w:lang w:val="ro-RO"/>
        </w:rPr>
        <w:t>:</w:t>
      </w:r>
    </w:p>
    <w:tbl>
      <w:tblPr>
        <w:tblStyle w:val="Tabelgril"/>
        <w:tblW w:w="0" w:type="auto"/>
        <w:tblInd w:w="-5" w:type="dxa"/>
        <w:tblLook w:val="04A0" w:firstRow="1" w:lastRow="0" w:firstColumn="1" w:lastColumn="0" w:noHBand="0" w:noVBand="1"/>
      </w:tblPr>
      <w:tblGrid>
        <w:gridCol w:w="2277"/>
        <w:gridCol w:w="2310"/>
        <w:gridCol w:w="2248"/>
        <w:gridCol w:w="2232"/>
      </w:tblGrid>
      <w:tr w:rsidR="0068121F" w:rsidRPr="00873F8A" w:rsidTr="00530E5A">
        <w:trPr>
          <w:trHeight w:val="598"/>
        </w:trPr>
        <w:tc>
          <w:tcPr>
            <w:tcW w:w="2730" w:type="dxa"/>
          </w:tcPr>
          <w:p w:rsidR="0068121F" w:rsidRPr="00873F8A" w:rsidRDefault="0068121F" w:rsidP="00530E5A">
            <w:pPr>
              <w:ind w:right="52"/>
              <w:jc w:val="center"/>
              <w:rPr>
                <w:rFonts w:ascii="Calibri" w:eastAsia="Calibri" w:hAnsi="Calibri" w:cs="Calibri"/>
                <w:color w:val="181717"/>
                <w:spacing w:val="-2"/>
                <w:w w:val="103"/>
                <w:sz w:val="18"/>
                <w:lang w:val="ro-RO"/>
              </w:rPr>
            </w:pPr>
            <w:proofErr w:type="spellStart"/>
            <w:r w:rsidRPr="00873F8A">
              <w:rPr>
                <w:rFonts w:ascii="Calibri" w:eastAsia="Calibri" w:hAnsi="Calibri" w:cs="Calibri"/>
                <w:color w:val="181717"/>
                <w:spacing w:val="-2"/>
                <w:w w:val="103"/>
                <w:sz w:val="18"/>
                <w:lang w:val="ro-RO"/>
              </w:rPr>
              <w:t>Frau</w:t>
            </w:r>
            <w:proofErr w:type="spellEnd"/>
            <w:r w:rsidRPr="00873F8A">
              <w:rPr>
                <w:rFonts w:ascii="Calibri" w:eastAsia="Calibri" w:hAnsi="Calibri" w:cs="Calibri"/>
                <w:color w:val="181717"/>
                <w:spacing w:val="-2"/>
                <w:w w:val="103"/>
                <w:sz w:val="18"/>
                <w:lang w:val="ro-RO"/>
              </w:rPr>
              <w:t>/</w:t>
            </w:r>
            <w:proofErr w:type="spellStart"/>
            <w:r w:rsidRPr="00873F8A">
              <w:rPr>
                <w:rFonts w:ascii="Calibri" w:eastAsia="Calibri" w:hAnsi="Calibri" w:cs="Calibri"/>
                <w:color w:val="181717"/>
                <w:spacing w:val="-2"/>
                <w:w w:val="103"/>
                <w:sz w:val="18"/>
                <w:lang w:val="ro-RO"/>
              </w:rPr>
              <w:t>Herr</w:t>
            </w:r>
            <w:proofErr w:type="spellEnd"/>
            <w:r w:rsidRPr="00873F8A">
              <w:rPr>
                <w:rFonts w:ascii="Calibri" w:eastAsia="Calibri" w:hAnsi="Calibri" w:cs="Calibri"/>
                <w:color w:val="181717"/>
                <w:spacing w:val="-2"/>
                <w:w w:val="103"/>
                <w:sz w:val="18"/>
                <w:lang w:val="ro-RO"/>
              </w:rPr>
              <w:t xml:space="preserve"> </w:t>
            </w:r>
            <w:r w:rsidRPr="00873F8A">
              <w:rPr>
                <w:rFonts w:ascii="Calibri" w:eastAsia="Calibri" w:hAnsi="Calibri" w:cs="Calibri"/>
                <w:b/>
                <w:sz w:val="18"/>
                <w:lang w:val="ro-RO"/>
              </w:rPr>
              <w:t>▪</w:t>
            </w:r>
            <w:r w:rsidRPr="00873F8A">
              <w:rPr>
                <w:rFonts w:ascii="Calibri" w:eastAsia="Calibri" w:hAnsi="Calibri" w:cs="Calibri"/>
                <w:color w:val="181717"/>
                <w:spacing w:val="-2"/>
                <w:w w:val="103"/>
                <w:sz w:val="18"/>
                <w:lang w:val="ro-RO"/>
              </w:rPr>
              <w:t xml:space="preserve"> </w:t>
            </w:r>
            <w:proofErr w:type="spellStart"/>
            <w:r w:rsidRPr="00873F8A">
              <w:rPr>
                <w:rFonts w:ascii="Calibri" w:eastAsia="Calibri" w:hAnsi="Calibri" w:cs="Calibri"/>
                <w:color w:val="181717"/>
                <w:spacing w:val="-2"/>
                <w:w w:val="103"/>
                <w:sz w:val="18"/>
                <w:lang w:val="ro-RO"/>
              </w:rPr>
              <w:t>жа</w:t>
            </w:r>
            <w:proofErr w:type="spellEnd"/>
            <w:r w:rsidRPr="00873F8A">
              <w:rPr>
                <w:rFonts w:ascii="Calibri" w:eastAsia="Calibri" w:hAnsi="Calibri" w:cs="Calibri"/>
                <w:color w:val="181717"/>
                <w:spacing w:val="-2"/>
                <w:w w:val="103"/>
                <w:sz w:val="18"/>
                <w:lang w:val="ro-RO"/>
              </w:rPr>
              <w:t>/г-н</w:t>
            </w:r>
          </w:p>
          <w:p w:rsidR="0068121F" w:rsidRPr="00873F8A" w:rsidRDefault="0068121F" w:rsidP="00530E5A">
            <w:pPr>
              <w:ind w:right="52"/>
              <w:jc w:val="center"/>
              <w:rPr>
                <w:rFonts w:ascii="Calibri" w:eastAsia="Calibri" w:hAnsi="Calibri" w:cs="Calibri"/>
                <w:b/>
                <w:color w:val="2E4F8F"/>
                <w:sz w:val="18"/>
                <w:lang w:val="ro-RO"/>
              </w:rPr>
            </w:pPr>
            <w:proofErr w:type="spellStart"/>
            <w:r w:rsidRPr="00873F8A">
              <w:rPr>
                <w:rFonts w:ascii="Calibri" w:eastAsia="Calibri" w:hAnsi="Calibri" w:cs="Calibri"/>
                <w:color w:val="181717"/>
                <w:spacing w:val="-2"/>
                <w:w w:val="103"/>
                <w:sz w:val="18"/>
                <w:lang w:val="ro-RO"/>
              </w:rPr>
              <w:t>Mme</w:t>
            </w:r>
            <w:proofErr w:type="spellEnd"/>
            <w:r w:rsidRPr="00873F8A">
              <w:rPr>
                <w:rFonts w:ascii="Calibri" w:eastAsia="Calibri" w:hAnsi="Calibri" w:cs="Calibri"/>
                <w:color w:val="181717"/>
                <w:spacing w:val="-2"/>
                <w:w w:val="103"/>
                <w:sz w:val="18"/>
                <w:lang w:val="ro-RO"/>
              </w:rPr>
              <w:t xml:space="preserve">/M. </w:t>
            </w:r>
            <w:r w:rsidRPr="00873F8A">
              <w:rPr>
                <w:rFonts w:ascii="Calibri" w:eastAsia="Calibri" w:hAnsi="Calibri" w:cs="Calibri"/>
                <w:b/>
                <w:sz w:val="18"/>
                <w:lang w:val="ro-RO"/>
              </w:rPr>
              <w:t>▪</w:t>
            </w:r>
            <w:r w:rsidRPr="00873F8A">
              <w:rPr>
                <w:rFonts w:ascii="Calibri" w:eastAsia="Calibri" w:hAnsi="Calibri" w:cs="Calibri"/>
                <w:color w:val="181717"/>
                <w:spacing w:val="-2"/>
                <w:w w:val="103"/>
                <w:sz w:val="18"/>
                <w:lang w:val="ro-RO"/>
              </w:rPr>
              <w:t xml:space="preserve"> Ms/</w:t>
            </w:r>
            <w:proofErr w:type="spellStart"/>
            <w:r w:rsidRPr="00873F8A">
              <w:rPr>
                <w:rFonts w:ascii="Calibri" w:eastAsia="Calibri" w:hAnsi="Calibri" w:cs="Calibri"/>
                <w:color w:val="181717"/>
                <w:spacing w:val="-2"/>
                <w:w w:val="103"/>
                <w:sz w:val="18"/>
                <w:lang w:val="ro-RO"/>
              </w:rPr>
              <w:t>Mr</w:t>
            </w:r>
            <w:proofErr w:type="spellEnd"/>
          </w:p>
        </w:tc>
        <w:tc>
          <w:tcPr>
            <w:tcW w:w="2731" w:type="dxa"/>
          </w:tcPr>
          <w:p w:rsidR="0068121F" w:rsidRPr="00873F8A" w:rsidRDefault="0068121F" w:rsidP="00530E5A">
            <w:pPr>
              <w:ind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Staatsbürger</w:t>
            </w:r>
            <w:proofErr w:type="spellEnd"/>
            <w:r w:rsidRPr="00873F8A">
              <w:rPr>
                <w:rFonts w:ascii="Calibri" w:eastAsia="Calibri" w:hAnsi="Calibri" w:cs="Calibri"/>
                <w:b/>
                <w:sz w:val="18"/>
                <w:lang w:val="ro-RO"/>
              </w:rPr>
              <w:t>/in von</w:t>
            </w:r>
          </w:p>
          <w:p w:rsidR="0068121F" w:rsidRPr="00873F8A" w:rsidRDefault="0068121F" w:rsidP="00530E5A">
            <w:pPr>
              <w:ind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Гражданин</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государства</w:t>
            </w:r>
            <w:proofErr w:type="spellEnd"/>
          </w:p>
          <w:p w:rsidR="0068121F" w:rsidRPr="00873F8A" w:rsidRDefault="0068121F" w:rsidP="00530E5A">
            <w:pPr>
              <w:ind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Ressortissant</w:t>
            </w:r>
            <w:proofErr w:type="spellEnd"/>
            <w:r w:rsidRPr="00873F8A">
              <w:rPr>
                <w:rFonts w:ascii="Calibri" w:eastAsia="Calibri" w:hAnsi="Calibri" w:cs="Calibri"/>
                <w:b/>
                <w:sz w:val="18"/>
                <w:lang w:val="ro-RO"/>
              </w:rPr>
              <w:t>(e) de</w:t>
            </w:r>
          </w:p>
          <w:p w:rsidR="0068121F" w:rsidRPr="00873F8A" w:rsidRDefault="0068121F" w:rsidP="00530E5A">
            <w:pPr>
              <w:ind w:right="52"/>
              <w:jc w:val="center"/>
              <w:rPr>
                <w:rFonts w:ascii="Calibri" w:eastAsia="Calibri" w:hAnsi="Calibri" w:cs="Calibri"/>
                <w:b/>
                <w:sz w:val="18"/>
                <w:lang w:val="ro-RO"/>
              </w:rPr>
            </w:pPr>
            <w:r w:rsidRPr="00873F8A">
              <w:rPr>
                <w:rFonts w:ascii="Calibri" w:eastAsia="Calibri" w:hAnsi="Calibri" w:cs="Calibri"/>
                <w:b/>
                <w:sz w:val="18"/>
                <w:lang w:val="ro-RO"/>
              </w:rPr>
              <w:t>Citizen of</w:t>
            </w:r>
          </w:p>
        </w:tc>
        <w:tc>
          <w:tcPr>
            <w:tcW w:w="2731" w:type="dxa"/>
          </w:tcPr>
          <w:p w:rsidR="0068121F" w:rsidRPr="00873F8A" w:rsidRDefault="0068121F" w:rsidP="00530E5A">
            <w:pPr>
              <w:rPr>
                <w:rFonts w:ascii="Calibri" w:eastAsia="Calibri" w:hAnsi="Calibri" w:cs="Calibri"/>
                <w:spacing w:val="-2"/>
                <w:w w:val="102"/>
                <w:sz w:val="18"/>
                <w:lang w:val="ro-RO"/>
              </w:rPr>
            </w:pPr>
            <w:proofErr w:type="spellStart"/>
            <w:r w:rsidRPr="00873F8A">
              <w:rPr>
                <w:rFonts w:ascii="Calibri" w:eastAsia="Calibri" w:hAnsi="Calibri" w:cs="Calibri"/>
                <w:spacing w:val="-2"/>
                <w:w w:val="102"/>
                <w:sz w:val="18"/>
                <w:lang w:val="ro-RO"/>
              </w:rPr>
              <w:t>Geburtsdatum</w:t>
            </w:r>
            <w:proofErr w:type="spellEnd"/>
            <w:r w:rsidRPr="00873F8A">
              <w:rPr>
                <w:rFonts w:ascii="Calibri" w:eastAsia="Calibri" w:hAnsi="Calibri" w:cs="Calibri"/>
                <w:spacing w:val="-2"/>
                <w:w w:val="102"/>
                <w:sz w:val="18"/>
                <w:lang w:val="ro-RO"/>
              </w:rPr>
              <w:t xml:space="preserve"> </w:t>
            </w:r>
            <w:proofErr w:type="spellStart"/>
            <w:r w:rsidRPr="00873F8A">
              <w:rPr>
                <w:rFonts w:ascii="Calibri" w:eastAsia="Calibri" w:hAnsi="Calibri" w:cs="Calibri"/>
                <w:spacing w:val="-2"/>
                <w:w w:val="102"/>
                <w:sz w:val="18"/>
                <w:lang w:val="ro-RO"/>
              </w:rPr>
              <w:t>und</w:t>
            </w:r>
            <w:proofErr w:type="spellEnd"/>
            <w:r w:rsidRPr="00873F8A">
              <w:rPr>
                <w:rFonts w:ascii="Calibri" w:eastAsia="Calibri" w:hAnsi="Calibri" w:cs="Calibri"/>
                <w:spacing w:val="-2"/>
                <w:w w:val="102"/>
                <w:sz w:val="18"/>
                <w:lang w:val="ro-RO"/>
              </w:rPr>
              <w:t xml:space="preserve"> -ort</w:t>
            </w:r>
          </w:p>
          <w:p w:rsidR="0068121F" w:rsidRPr="00873F8A" w:rsidRDefault="0068121F" w:rsidP="00530E5A">
            <w:pPr>
              <w:rPr>
                <w:rFonts w:ascii="Calibri" w:eastAsia="Calibri" w:hAnsi="Calibri" w:cs="Calibri"/>
                <w:spacing w:val="-2"/>
                <w:w w:val="102"/>
                <w:sz w:val="18"/>
                <w:lang w:val="ro-RO"/>
              </w:rPr>
            </w:pPr>
            <w:proofErr w:type="spellStart"/>
            <w:r w:rsidRPr="00873F8A">
              <w:rPr>
                <w:rFonts w:ascii="Calibri" w:eastAsia="Calibri" w:hAnsi="Calibri" w:cs="Calibri"/>
                <w:spacing w:val="-2"/>
                <w:w w:val="102"/>
                <w:sz w:val="18"/>
                <w:lang w:val="ro-RO"/>
              </w:rPr>
              <w:t>Дата</w:t>
            </w:r>
            <w:proofErr w:type="spellEnd"/>
            <w:r w:rsidRPr="00873F8A">
              <w:rPr>
                <w:rFonts w:ascii="Calibri" w:eastAsia="Calibri" w:hAnsi="Calibri" w:cs="Calibri"/>
                <w:spacing w:val="-2"/>
                <w:w w:val="102"/>
                <w:sz w:val="18"/>
                <w:lang w:val="ro-RO"/>
              </w:rPr>
              <w:t xml:space="preserve">, </w:t>
            </w:r>
            <w:proofErr w:type="spellStart"/>
            <w:r w:rsidRPr="00873F8A">
              <w:rPr>
                <w:rFonts w:ascii="Calibri" w:eastAsia="Calibri" w:hAnsi="Calibri" w:cs="Calibri"/>
                <w:spacing w:val="-2"/>
                <w:w w:val="102"/>
                <w:sz w:val="18"/>
                <w:lang w:val="ro-RO"/>
              </w:rPr>
              <w:t>место</w:t>
            </w:r>
            <w:proofErr w:type="spellEnd"/>
            <w:r w:rsidRPr="00873F8A">
              <w:rPr>
                <w:rFonts w:ascii="Calibri" w:eastAsia="Calibri" w:hAnsi="Calibri" w:cs="Calibri"/>
                <w:spacing w:val="-2"/>
                <w:w w:val="102"/>
                <w:sz w:val="18"/>
                <w:lang w:val="ro-RO"/>
              </w:rPr>
              <w:t xml:space="preserve"> </w:t>
            </w:r>
            <w:proofErr w:type="spellStart"/>
            <w:r w:rsidRPr="00873F8A">
              <w:rPr>
                <w:rFonts w:ascii="Calibri" w:eastAsia="Calibri" w:hAnsi="Calibri" w:cs="Calibri"/>
                <w:spacing w:val="-2"/>
                <w:w w:val="102"/>
                <w:sz w:val="18"/>
                <w:lang w:val="ro-RO"/>
              </w:rPr>
              <w:t>рождения</w:t>
            </w:r>
            <w:proofErr w:type="spellEnd"/>
          </w:p>
          <w:p w:rsidR="0068121F" w:rsidRPr="00873F8A" w:rsidRDefault="0068121F" w:rsidP="00530E5A">
            <w:pPr>
              <w:rPr>
                <w:rFonts w:ascii="Calibri" w:eastAsia="Calibri" w:hAnsi="Calibri" w:cs="Calibri"/>
                <w:spacing w:val="-2"/>
                <w:w w:val="102"/>
                <w:sz w:val="18"/>
                <w:lang w:val="ro-RO"/>
              </w:rPr>
            </w:pPr>
            <w:r w:rsidRPr="00873F8A">
              <w:rPr>
                <w:rFonts w:ascii="Calibri" w:eastAsia="Calibri" w:hAnsi="Calibri" w:cs="Calibri"/>
                <w:spacing w:val="-2"/>
                <w:w w:val="102"/>
                <w:sz w:val="18"/>
                <w:lang w:val="ro-RO"/>
              </w:rPr>
              <w:t xml:space="preserve">Date et </w:t>
            </w:r>
            <w:proofErr w:type="spellStart"/>
            <w:r w:rsidRPr="00873F8A">
              <w:rPr>
                <w:rFonts w:ascii="Calibri" w:eastAsia="Calibri" w:hAnsi="Calibri" w:cs="Calibri"/>
                <w:spacing w:val="-2"/>
                <w:w w:val="102"/>
                <w:sz w:val="18"/>
                <w:lang w:val="ro-RO"/>
              </w:rPr>
              <w:t>lieu</w:t>
            </w:r>
            <w:proofErr w:type="spellEnd"/>
            <w:r w:rsidRPr="00873F8A">
              <w:rPr>
                <w:rFonts w:ascii="Calibri" w:eastAsia="Calibri" w:hAnsi="Calibri" w:cs="Calibri"/>
                <w:spacing w:val="-2"/>
                <w:w w:val="102"/>
                <w:sz w:val="18"/>
                <w:lang w:val="ro-RO"/>
              </w:rPr>
              <w:t xml:space="preserve"> de </w:t>
            </w:r>
            <w:proofErr w:type="spellStart"/>
            <w:r w:rsidRPr="00873F8A">
              <w:rPr>
                <w:rFonts w:ascii="Calibri" w:eastAsia="Calibri" w:hAnsi="Calibri" w:cs="Calibri"/>
                <w:spacing w:val="-2"/>
                <w:w w:val="102"/>
                <w:sz w:val="18"/>
                <w:lang w:val="ro-RO"/>
              </w:rPr>
              <w:t>naissance</w:t>
            </w:r>
            <w:proofErr w:type="spellEnd"/>
          </w:p>
          <w:p w:rsidR="0068121F" w:rsidRPr="00873F8A" w:rsidRDefault="0068121F" w:rsidP="00530E5A">
            <w:pPr>
              <w:rPr>
                <w:rFonts w:ascii="Calibri" w:eastAsia="Calibri" w:hAnsi="Calibri" w:cs="Calibri"/>
                <w:b/>
                <w:sz w:val="18"/>
                <w:lang w:val="ro-RO"/>
              </w:rPr>
            </w:pPr>
            <w:r w:rsidRPr="00873F8A">
              <w:rPr>
                <w:rFonts w:ascii="Calibri" w:eastAsia="Calibri" w:hAnsi="Calibri" w:cs="Calibri"/>
                <w:spacing w:val="-2"/>
                <w:w w:val="102"/>
                <w:sz w:val="18"/>
                <w:lang w:val="ro-RO"/>
              </w:rPr>
              <w:t xml:space="preserve">Date </w:t>
            </w:r>
            <w:proofErr w:type="spellStart"/>
            <w:r w:rsidRPr="00873F8A">
              <w:rPr>
                <w:rFonts w:ascii="Calibri" w:eastAsia="Calibri" w:hAnsi="Calibri" w:cs="Calibri"/>
                <w:spacing w:val="-2"/>
                <w:w w:val="102"/>
                <w:sz w:val="18"/>
                <w:lang w:val="ro-RO"/>
              </w:rPr>
              <w:t>and</w:t>
            </w:r>
            <w:proofErr w:type="spellEnd"/>
            <w:r w:rsidRPr="00873F8A">
              <w:rPr>
                <w:rFonts w:ascii="Calibri" w:eastAsia="Calibri" w:hAnsi="Calibri" w:cs="Calibri"/>
                <w:spacing w:val="-2"/>
                <w:w w:val="102"/>
                <w:sz w:val="18"/>
                <w:lang w:val="ro-RO"/>
              </w:rPr>
              <w:t xml:space="preserve"> place of </w:t>
            </w:r>
            <w:proofErr w:type="spellStart"/>
            <w:r w:rsidRPr="00873F8A">
              <w:rPr>
                <w:rFonts w:ascii="Calibri" w:eastAsia="Calibri" w:hAnsi="Calibri" w:cs="Calibri"/>
                <w:spacing w:val="-2"/>
                <w:w w:val="102"/>
                <w:sz w:val="18"/>
                <w:lang w:val="ro-RO"/>
              </w:rPr>
              <w:t>birth</w:t>
            </w:r>
            <w:proofErr w:type="spellEnd"/>
          </w:p>
        </w:tc>
        <w:tc>
          <w:tcPr>
            <w:tcW w:w="2735" w:type="dxa"/>
          </w:tcPr>
          <w:p w:rsidR="0068121F" w:rsidRPr="00873F8A" w:rsidRDefault="0068121F" w:rsidP="00530E5A">
            <w:pPr>
              <w:ind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Passdaten</w:t>
            </w:r>
            <w:proofErr w:type="spellEnd"/>
          </w:p>
          <w:p w:rsidR="0068121F" w:rsidRPr="00873F8A" w:rsidRDefault="0068121F" w:rsidP="00530E5A">
            <w:pPr>
              <w:ind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Паспортные</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данные</w:t>
            </w:r>
            <w:proofErr w:type="spellEnd"/>
          </w:p>
          <w:p w:rsidR="0068121F" w:rsidRPr="00873F8A" w:rsidRDefault="0068121F" w:rsidP="00530E5A">
            <w:pPr>
              <w:ind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Données</w:t>
            </w:r>
            <w:proofErr w:type="spellEnd"/>
            <w:r w:rsidRPr="00873F8A">
              <w:rPr>
                <w:rFonts w:ascii="Calibri" w:eastAsia="Calibri" w:hAnsi="Calibri" w:cs="Calibri"/>
                <w:b/>
                <w:sz w:val="18"/>
                <w:lang w:val="ro-RO"/>
              </w:rPr>
              <w:t xml:space="preserve"> du </w:t>
            </w:r>
            <w:proofErr w:type="spellStart"/>
            <w:r w:rsidRPr="00873F8A">
              <w:rPr>
                <w:rFonts w:ascii="Calibri" w:eastAsia="Calibri" w:hAnsi="Calibri" w:cs="Calibri"/>
                <w:b/>
                <w:sz w:val="18"/>
                <w:lang w:val="ro-RO"/>
              </w:rPr>
              <w:t>passeport</w:t>
            </w:r>
            <w:proofErr w:type="spellEnd"/>
          </w:p>
          <w:p w:rsidR="0068121F" w:rsidRPr="00873F8A" w:rsidRDefault="0068121F" w:rsidP="00530E5A">
            <w:pPr>
              <w:ind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Passport</w:t>
            </w:r>
            <w:proofErr w:type="spellEnd"/>
            <w:r w:rsidRPr="00873F8A">
              <w:rPr>
                <w:rFonts w:ascii="Calibri" w:eastAsia="Calibri" w:hAnsi="Calibri" w:cs="Calibri"/>
                <w:b/>
                <w:sz w:val="18"/>
                <w:lang w:val="ro-RO"/>
              </w:rPr>
              <w:t xml:space="preserve"> data</w:t>
            </w:r>
          </w:p>
        </w:tc>
      </w:tr>
      <w:tr w:rsidR="0068121F" w:rsidRPr="00873F8A" w:rsidTr="00530E5A">
        <w:trPr>
          <w:trHeight w:val="512"/>
        </w:trPr>
        <w:tc>
          <w:tcPr>
            <w:tcW w:w="2730" w:type="dxa"/>
          </w:tcPr>
          <w:p w:rsidR="0068121F" w:rsidRPr="00873F8A" w:rsidRDefault="0068121F" w:rsidP="00530E5A">
            <w:pPr>
              <w:ind w:right="52"/>
              <w:jc w:val="center"/>
              <w:rPr>
                <w:rFonts w:ascii="Calibri" w:eastAsia="Calibri" w:hAnsi="Calibri" w:cs="Calibri"/>
                <w:color w:val="181717"/>
                <w:spacing w:val="-2"/>
                <w:w w:val="103"/>
                <w:sz w:val="18"/>
                <w:lang w:val="ro-RO"/>
              </w:rPr>
            </w:pPr>
          </w:p>
        </w:tc>
        <w:tc>
          <w:tcPr>
            <w:tcW w:w="2731" w:type="dxa"/>
          </w:tcPr>
          <w:p w:rsidR="0068121F" w:rsidRPr="00873F8A" w:rsidRDefault="0068121F" w:rsidP="00530E5A">
            <w:pPr>
              <w:ind w:right="52"/>
              <w:jc w:val="center"/>
              <w:rPr>
                <w:rFonts w:ascii="Calibri" w:eastAsia="Calibri" w:hAnsi="Calibri" w:cs="Calibri"/>
                <w:b/>
                <w:sz w:val="18"/>
                <w:lang w:val="ro-RO"/>
              </w:rPr>
            </w:pPr>
          </w:p>
        </w:tc>
        <w:tc>
          <w:tcPr>
            <w:tcW w:w="2731" w:type="dxa"/>
          </w:tcPr>
          <w:p w:rsidR="0068121F" w:rsidRPr="00873F8A" w:rsidRDefault="0068121F" w:rsidP="00530E5A">
            <w:pPr>
              <w:rPr>
                <w:rFonts w:ascii="Calibri" w:eastAsia="Calibri" w:hAnsi="Calibri" w:cs="Calibri"/>
                <w:spacing w:val="-2"/>
                <w:w w:val="102"/>
                <w:sz w:val="18"/>
                <w:lang w:val="ro-RO"/>
              </w:rPr>
            </w:pPr>
          </w:p>
        </w:tc>
        <w:tc>
          <w:tcPr>
            <w:tcW w:w="2735" w:type="dxa"/>
          </w:tcPr>
          <w:p w:rsidR="0068121F" w:rsidRPr="00873F8A" w:rsidRDefault="0068121F" w:rsidP="00530E5A">
            <w:pPr>
              <w:ind w:right="52"/>
              <w:jc w:val="center"/>
              <w:rPr>
                <w:rFonts w:ascii="Calibri" w:eastAsia="Calibri" w:hAnsi="Calibri" w:cs="Calibri"/>
                <w:b/>
                <w:sz w:val="18"/>
                <w:lang w:val="ro-RO"/>
              </w:rPr>
            </w:pPr>
          </w:p>
        </w:tc>
      </w:tr>
      <w:tr w:rsidR="0068121F" w:rsidRPr="00873F8A" w:rsidTr="00530E5A">
        <w:trPr>
          <w:trHeight w:val="220"/>
        </w:trPr>
        <w:tc>
          <w:tcPr>
            <w:tcW w:w="2730" w:type="dxa"/>
          </w:tcPr>
          <w:p w:rsidR="0068121F" w:rsidRPr="00873F8A" w:rsidRDefault="0068121F" w:rsidP="00530E5A">
            <w:pPr>
              <w:ind w:right="52"/>
              <w:jc w:val="center"/>
              <w:rPr>
                <w:rFonts w:ascii="Calibri" w:eastAsia="Calibri" w:hAnsi="Calibri" w:cs="Calibri"/>
                <w:color w:val="181717"/>
                <w:spacing w:val="-2"/>
                <w:w w:val="104"/>
                <w:sz w:val="18"/>
                <w:lang w:val="ro-RO"/>
              </w:rPr>
            </w:pPr>
            <w:proofErr w:type="spellStart"/>
            <w:r w:rsidRPr="00873F8A">
              <w:rPr>
                <w:rFonts w:ascii="Calibri" w:eastAsia="Calibri" w:hAnsi="Calibri" w:cs="Calibri"/>
                <w:color w:val="181717"/>
                <w:spacing w:val="-2"/>
                <w:w w:val="104"/>
                <w:sz w:val="18"/>
                <w:lang w:val="ro-RO"/>
              </w:rPr>
              <w:t>Wohnanschrift</w:t>
            </w:r>
            <w:proofErr w:type="spellEnd"/>
          </w:p>
          <w:p w:rsidR="0068121F" w:rsidRPr="00873F8A" w:rsidRDefault="0068121F" w:rsidP="00530E5A">
            <w:pPr>
              <w:ind w:right="52"/>
              <w:jc w:val="center"/>
              <w:rPr>
                <w:rFonts w:ascii="Calibri" w:eastAsia="Calibri" w:hAnsi="Calibri" w:cs="Calibri"/>
                <w:color w:val="181717"/>
                <w:spacing w:val="-2"/>
                <w:w w:val="104"/>
                <w:sz w:val="18"/>
                <w:lang w:val="ro-RO"/>
              </w:rPr>
            </w:pPr>
            <w:proofErr w:type="spellStart"/>
            <w:r w:rsidRPr="00873F8A">
              <w:rPr>
                <w:rFonts w:ascii="Calibri" w:eastAsia="Calibri" w:hAnsi="Calibri" w:cs="Calibri"/>
                <w:color w:val="181717"/>
                <w:spacing w:val="-2"/>
                <w:w w:val="104"/>
                <w:sz w:val="18"/>
                <w:lang w:val="ro-RO"/>
              </w:rPr>
              <w:t>адрес</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места</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жительства</w:t>
            </w:r>
            <w:proofErr w:type="spellEnd"/>
          </w:p>
          <w:p w:rsidR="0068121F" w:rsidRPr="00873F8A" w:rsidRDefault="0068121F" w:rsidP="00530E5A">
            <w:pPr>
              <w:ind w:right="52"/>
              <w:jc w:val="center"/>
              <w:rPr>
                <w:rFonts w:ascii="Calibri" w:eastAsia="Calibri" w:hAnsi="Calibri" w:cs="Calibri"/>
                <w:color w:val="181717"/>
                <w:spacing w:val="-2"/>
                <w:w w:val="104"/>
                <w:sz w:val="18"/>
                <w:lang w:val="ro-RO"/>
              </w:rPr>
            </w:pPr>
            <w:proofErr w:type="spellStart"/>
            <w:r w:rsidRPr="00873F8A">
              <w:rPr>
                <w:rFonts w:ascii="Calibri" w:eastAsia="Calibri" w:hAnsi="Calibri" w:cs="Calibri"/>
                <w:color w:val="181717"/>
                <w:spacing w:val="-2"/>
                <w:w w:val="104"/>
                <w:sz w:val="18"/>
                <w:lang w:val="ro-RO"/>
              </w:rPr>
              <w:t>Adresse</w:t>
            </w:r>
            <w:proofErr w:type="spellEnd"/>
            <w:r w:rsidRPr="00873F8A">
              <w:rPr>
                <w:rFonts w:ascii="Calibri" w:eastAsia="Calibri" w:hAnsi="Calibri" w:cs="Calibri"/>
                <w:color w:val="181717"/>
                <w:spacing w:val="-2"/>
                <w:w w:val="104"/>
                <w:sz w:val="18"/>
                <w:lang w:val="ro-RO"/>
              </w:rPr>
              <w:t xml:space="preserve"> du </w:t>
            </w:r>
            <w:proofErr w:type="spellStart"/>
            <w:r w:rsidRPr="00873F8A">
              <w:rPr>
                <w:rFonts w:ascii="Calibri" w:eastAsia="Calibri" w:hAnsi="Calibri" w:cs="Calibri"/>
                <w:color w:val="181717"/>
                <w:spacing w:val="-2"/>
                <w:w w:val="104"/>
                <w:sz w:val="18"/>
                <w:lang w:val="ro-RO"/>
              </w:rPr>
              <w:t>domicile</w:t>
            </w:r>
            <w:proofErr w:type="spellEnd"/>
          </w:p>
          <w:p w:rsidR="0068121F" w:rsidRPr="00873F8A" w:rsidRDefault="0068121F" w:rsidP="00530E5A">
            <w:pPr>
              <w:ind w:right="52"/>
              <w:jc w:val="center"/>
              <w:rPr>
                <w:rFonts w:ascii="Calibri" w:eastAsia="Calibri" w:hAnsi="Calibri" w:cs="Calibri"/>
                <w:b/>
                <w:color w:val="2E4F8F"/>
                <w:sz w:val="18"/>
                <w:lang w:val="ro-RO"/>
              </w:rPr>
            </w:pPr>
            <w:proofErr w:type="spellStart"/>
            <w:r w:rsidRPr="00873F8A">
              <w:rPr>
                <w:rFonts w:ascii="Calibri" w:eastAsia="Calibri" w:hAnsi="Calibri" w:cs="Calibri"/>
                <w:color w:val="181717"/>
                <w:spacing w:val="-2"/>
                <w:w w:val="104"/>
                <w:sz w:val="18"/>
                <w:lang w:val="ro-RO"/>
              </w:rPr>
              <w:t>Address</w:t>
            </w:r>
            <w:proofErr w:type="spellEnd"/>
            <w:r w:rsidRPr="00873F8A">
              <w:rPr>
                <w:rFonts w:ascii="Calibri" w:eastAsia="Calibri" w:hAnsi="Calibri" w:cs="Calibri"/>
                <w:color w:val="181717"/>
                <w:spacing w:val="-2"/>
                <w:w w:val="104"/>
                <w:sz w:val="18"/>
                <w:lang w:val="ro-RO"/>
              </w:rPr>
              <w:t xml:space="preserve"> of </w:t>
            </w:r>
            <w:proofErr w:type="spellStart"/>
            <w:r w:rsidRPr="00873F8A">
              <w:rPr>
                <w:rFonts w:ascii="Calibri" w:eastAsia="Calibri" w:hAnsi="Calibri" w:cs="Calibri"/>
                <w:color w:val="181717"/>
                <w:spacing w:val="-2"/>
                <w:w w:val="104"/>
                <w:sz w:val="18"/>
                <w:lang w:val="ro-RO"/>
              </w:rPr>
              <w:t>residence</w:t>
            </w:r>
            <w:proofErr w:type="spellEnd"/>
          </w:p>
        </w:tc>
        <w:tc>
          <w:tcPr>
            <w:tcW w:w="8197" w:type="dxa"/>
            <w:gridSpan w:val="3"/>
          </w:tcPr>
          <w:p w:rsidR="0068121F" w:rsidRPr="00873F8A" w:rsidRDefault="0068121F" w:rsidP="00530E5A">
            <w:pPr>
              <w:ind w:right="52"/>
              <w:jc w:val="center"/>
              <w:rPr>
                <w:rFonts w:ascii="Calibri" w:eastAsia="Calibri" w:hAnsi="Calibri" w:cs="Calibri"/>
                <w:b/>
                <w:sz w:val="18"/>
                <w:lang w:val="ro-RO"/>
              </w:rPr>
            </w:pPr>
          </w:p>
        </w:tc>
      </w:tr>
    </w:tbl>
    <w:p w:rsidR="0068121F" w:rsidRPr="00873F8A" w:rsidRDefault="0068121F" w:rsidP="0068121F">
      <w:pPr>
        <w:spacing w:after="0"/>
        <w:ind w:right="52"/>
        <w:jc w:val="center"/>
        <w:rPr>
          <w:rFonts w:ascii="Calibri" w:eastAsia="Calibri" w:hAnsi="Calibri" w:cs="Calibri"/>
          <w:b/>
          <w:color w:val="2E4F8F"/>
          <w:sz w:val="18"/>
          <w:lang w:val="ro-RO"/>
        </w:rPr>
      </w:pPr>
    </w:p>
    <w:p w:rsidR="0068121F" w:rsidRPr="00873F8A" w:rsidRDefault="0068121F" w:rsidP="0068121F">
      <w:pPr>
        <w:pStyle w:val="Listparagraf"/>
        <w:spacing w:after="0"/>
        <w:ind w:left="0" w:right="52"/>
        <w:jc w:val="center"/>
        <w:rPr>
          <w:rFonts w:ascii="Calibri" w:eastAsia="Calibri" w:hAnsi="Calibri" w:cs="Calibri"/>
          <w:b/>
          <w:sz w:val="18"/>
          <w:lang w:val="ro-RO"/>
        </w:rPr>
      </w:pPr>
      <w:proofErr w:type="spellStart"/>
      <w:r w:rsidRPr="00873F8A">
        <w:rPr>
          <w:rFonts w:ascii="Calibri" w:eastAsia="Calibri" w:hAnsi="Calibri" w:cs="Calibri"/>
          <w:b/>
          <w:sz w:val="18"/>
          <w:lang w:val="ro-RO"/>
        </w:rPr>
        <w:t>auf</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folgendem</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Binnenschiff</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beschäftigt</w:t>
      </w:r>
      <w:proofErr w:type="spellEnd"/>
      <w:r w:rsidRPr="00873F8A">
        <w:rPr>
          <w:rFonts w:ascii="Calibri" w:eastAsia="Calibri" w:hAnsi="Calibri" w:cs="Calibri"/>
          <w:b/>
          <w:sz w:val="18"/>
          <w:lang w:val="ro-RO"/>
        </w:rPr>
        <w:t xml:space="preserve"> ist ▪ </w:t>
      </w:r>
      <w:proofErr w:type="spellStart"/>
      <w:r w:rsidRPr="00873F8A">
        <w:rPr>
          <w:rFonts w:ascii="Calibri" w:eastAsia="Calibri" w:hAnsi="Calibri" w:cs="Calibri"/>
          <w:b/>
          <w:sz w:val="18"/>
          <w:lang w:val="ro-RO"/>
        </w:rPr>
        <w:t>работает</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на</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нижеуказанном</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судне</w:t>
      </w:r>
      <w:proofErr w:type="spellEnd"/>
      <w:r w:rsidRPr="00873F8A">
        <w:rPr>
          <w:rFonts w:ascii="Calibri" w:eastAsia="Calibri" w:hAnsi="Calibri" w:cs="Calibri"/>
          <w:b/>
          <w:sz w:val="18"/>
          <w:lang w:val="ro-RO"/>
        </w:rPr>
        <w:t xml:space="preserve"> ▪ </w:t>
      </w:r>
    </w:p>
    <w:p w:rsidR="0068121F" w:rsidRPr="00873F8A" w:rsidRDefault="0068121F" w:rsidP="0068121F">
      <w:pPr>
        <w:pStyle w:val="Listparagraf"/>
        <w:spacing w:after="0"/>
        <w:ind w:left="0" w:right="52"/>
        <w:jc w:val="center"/>
        <w:rPr>
          <w:lang w:val="ro-RO"/>
        </w:rPr>
      </w:pPr>
      <w:r w:rsidRPr="00873F8A">
        <w:rPr>
          <w:rFonts w:ascii="Calibri" w:eastAsia="Calibri" w:hAnsi="Calibri" w:cs="Calibri"/>
          <w:b/>
          <w:sz w:val="18"/>
          <w:lang w:val="ro-RO"/>
        </w:rPr>
        <w:t xml:space="preserve">est </w:t>
      </w:r>
      <w:proofErr w:type="spellStart"/>
      <w:r w:rsidRPr="00873F8A">
        <w:rPr>
          <w:rFonts w:ascii="Calibri" w:eastAsia="Calibri" w:hAnsi="Calibri" w:cs="Calibri"/>
          <w:b/>
          <w:sz w:val="18"/>
          <w:lang w:val="ro-RO"/>
        </w:rPr>
        <w:t>employé</w:t>
      </w:r>
      <w:proofErr w:type="spellEnd"/>
      <w:r w:rsidRPr="00873F8A">
        <w:rPr>
          <w:rFonts w:ascii="Calibri" w:eastAsia="Calibri" w:hAnsi="Calibri" w:cs="Calibri"/>
          <w:b/>
          <w:sz w:val="18"/>
          <w:lang w:val="ro-RO"/>
        </w:rPr>
        <w:t xml:space="preserve"> sur le </w:t>
      </w:r>
      <w:proofErr w:type="spellStart"/>
      <w:r w:rsidRPr="00873F8A">
        <w:rPr>
          <w:rFonts w:ascii="Calibri" w:eastAsia="Calibri" w:hAnsi="Calibri" w:cs="Calibri"/>
          <w:b/>
          <w:sz w:val="18"/>
          <w:lang w:val="ro-RO"/>
        </w:rPr>
        <w:t>bateau</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suivant</w:t>
      </w:r>
      <w:proofErr w:type="spellEnd"/>
      <w:r w:rsidRPr="00873F8A">
        <w:rPr>
          <w:rFonts w:ascii="Calibri" w:eastAsia="Calibri" w:hAnsi="Calibri" w:cs="Calibri"/>
          <w:b/>
          <w:sz w:val="18"/>
          <w:lang w:val="ro-RO"/>
        </w:rPr>
        <w:t xml:space="preserve"> ▪ </w:t>
      </w:r>
      <w:proofErr w:type="spellStart"/>
      <w:r w:rsidRPr="00873F8A">
        <w:rPr>
          <w:rFonts w:ascii="Calibri" w:eastAsia="Calibri" w:hAnsi="Calibri" w:cs="Calibri"/>
          <w:b/>
          <w:sz w:val="18"/>
          <w:lang w:val="ro-RO"/>
        </w:rPr>
        <w:t>is</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employed</w:t>
      </w:r>
      <w:proofErr w:type="spellEnd"/>
      <w:r w:rsidRPr="00873F8A">
        <w:rPr>
          <w:rFonts w:ascii="Calibri" w:eastAsia="Calibri" w:hAnsi="Calibri" w:cs="Calibri"/>
          <w:b/>
          <w:sz w:val="18"/>
          <w:lang w:val="ro-RO"/>
        </w:rPr>
        <w:t xml:space="preserve"> on </w:t>
      </w:r>
      <w:proofErr w:type="spellStart"/>
      <w:r w:rsidRPr="00873F8A">
        <w:rPr>
          <w:rFonts w:ascii="Calibri" w:eastAsia="Calibri" w:hAnsi="Calibri" w:cs="Calibri"/>
          <w:b/>
          <w:sz w:val="18"/>
          <w:lang w:val="ro-RO"/>
        </w:rPr>
        <w:t>the</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following</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vessel</w:t>
      </w:r>
      <w:proofErr w:type="spellEnd"/>
    </w:p>
    <w:tbl>
      <w:tblPr>
        <w:tblStyle w:val="Tabelgril"/>
        <w:tblW w:w="0" w:type="auto"/>
        <w:tblInd w:w="-5" w:type="dxa"/>
        <w:tblLook w:val="04A0" w:firstRow="1" w:lastRow="0" w:firstColumn="1" w:lastColumn="0" w:noHBand="0" w:noVBand="1"/>
      </w:tblPr>
      <w:tblGrid>
        <w:gridCol w:w="3427"/>
        <w:gridCol w:w="1790"/>
        <w:gridCol w:w="3850"/>
      </w:tblGrid>
      <w:tr w:rsidR="0068121F" w:rsidRPr="00873F8A" w:rsidTr="00530E5A">
        <w:trPr>
          <w:trHeight w:val="1340"/>
        </w:trPr>
        <w:tc>
          <w:tcPr>
            <w:tcW w:w="4230" w:type="dxa"/>
          </w:tcPr>
          <w:p w:rsidR="0068121F" w:rsidRPr="00873F8A" w:rsidRDefault="0068121F" w:rsidP="00530E5A">
            <w:pPr>
              <w:rPr>
                <w:rFonts w:ascii="Calibri" w:eastAsia="Calibri" w:hAnsi="Calibri" w:cs="Calibri"/>
                <w:color w:val="181717"/>
                <w:spacing w:val="-2"/>
                <w:w w:val="102"/>
                <w:sz w:val="18"/>
                <w:lang w:val="ro-RO"/>
              </w:rPr>
            </w:pPr>
            <w:proofErr w:type="spellStart"/>
            <w:r w:rsidRPr="00873F8A">
              <w:rPr>
                <w:rFonts w:ascii="Calibri" w:eastAsia="Calibri" w:hAnsi="Calibri" w:cs="Calibri"/>
                <w:color w:val="181717"/>
                <w:spacing w:val="-2"/>
                <w:w w:val="104"/>
                <w:sz w:val="18"/>
                <w:lang w:val="ro-RO"/>
              </w:rPr>
              <w:t>Name</w:t>
            </w:r>
            <w:proofErr w:type="spellEnd"/>
            <w:r w:rsidRPr="00873F8A">
              <w:rPr>
                <w:rFonts w:ascii="Calibri" w:eastAsia="Calibri" w:hAnsi="Calibri" w:cs="Calibri"/>
                <w:color w:val="181717"/>
                <w:spacing w:val="1"/>
                <w:w w:val="104"/>
                <w:sz w:val="18"/>
                <w:lang w:val="ro-RO"/>
              </w:rPr>
              <w:t xml:space="preserve"> </w:t>
            </w:r>
            <w:r w:rsidRPr="00873F8A">
              <w:rPr>
                <w:rFonts w:ascii="Calibri" w:eastAsia="Calibri" w:hAnsi="Calibri" w:cs="Calibri"/>
                <w:color w:val="181717"/>
                <w:spacing w:val="-2"/>
                <w:w w:val="104"/>
                <w:sz w:val="18"/>
                <w:lang w:val="ro-RO"/>
              </w:rPr>
              <w:t>des</w:t>
            </w:r>
            <w:r w:rsidRPr="00873F8A">
              <w:rPr>
                <w:rFonts w:ascii="Calibri" w:eastAsia="Calibri" w:hAnsi="Calibri" w:cs="Calibri"/>
                <w:color w:val="181717"/>
                <w:spacing w:val="1"/>
                <w:w w:val="104"/>
                <w:sz w:val="18"/>
                <w:lang w:val="ro-RO"/>
              </w:rPr>
              <w:t xml:space="preserve"> </w:t>
            </w:r>
            <w:proofErr w:type="spellStart"/>
            <w:r w:rsidRPr="00873F8A">
              <w:rPr>
                <w:rFonts w:ascii="Calibri" w:eastAsia="Calibri" w:hAnsi="Calibri" w:cs="Calibri"/>
                <w:color w:val="181717"/>
                <w:spacing w:val="-2"/>
                <w:w w:val="104"/>
                <w:sz w:val="18"/>
                <w:lang w:val="ro-RO"/>
              </w:rPr>
              <w:t>Schiffes</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2"/>
                <w:sz w:val="18"/>
                <w:lang w:val="ro-RO"/>
              </w:rPr>
              <w:t>Einheitliche</w:t>
            </w:r>
            <w:proofErr w:type="spellEnd"/>
            <w:r w:rsidRPr="00873F8A">
              <w:rPr>
                <w:rFonts w:ascii="Calibri" w:eastAsia="Calibri" w:hAnsi="Calibri" w:cs="Calibri"/>
                <w:color w:val="181717"/>
                <w:spacing w:val="1"/>
                <w:w w:val="102"/>
                <w:sz w:val="18"/>
                <w:lang w:val="ro-RO"/>
              </w:rPr>
              <w:t xml:space="preserve"> </w:t>
            </w:r>
            <w:proofErr w:type="spellStart"/>
            <w:r w:rsidRPr="00873F8A">
              <w:rPr>
                <w:rFonts w:ascii="Calibri" w:eastAsia="Calibri" w:hAnsi="Calibri" w:cs="Calibri"/>
                <w:color w:val="181717"/>
                <w:spacing w:val="-2"/>
                <w:w w:val="102"/>
                <w:sz w:val="18"/>
                <w:lang w:val="ro-RO"/>
              </w:rPr>
              <w:t>europäische</w:t>
            </w:r>
            <w:proofErr w:type="spellEnd"/>
            <w:r w:rsidRPr="00873F8A">
              <w:rPr>
                <w:rFonts w:ascii="Calibri" w:eastAsia="Calibri" w:hAnsi="Calibri" w:cs="Calibri"/>
                <w:color w:val="181717"/>
                <w:spacing w:val="1"/>
                <w:w w:val="102"/>
                <w:sz w:val="18"/>
                <w:lang w:val="ro-RO"/>
              </w:rPr>
              <w:t xml:space="preserve"> </w:t>
            </w:r>
            <w:proofErr w:type="spellStart"/>
            <w:r w:rsidRPr="00873F8A">
              <w:rPr>
                <w:rFonts w:ascii="Calibri" w:eastAsia="Calibri" w:hAnsi="Calibri" w:cs="Calibri"/>
                <w:color w:val="181717"/>
                <w:spacing w:val="-2"/>
                <w:w w:val="102"/>
                <w:sz w:val="18"/>
                <w:lang w:val="ro-RO"/>
              </w:rPr>
              <w:t>Schiffsnummer</w:t>
            </w:r>
            <w:proofErr w:type="spellEnd"/>
          </w:p>
          <w:p w:rsidR="0068121F" w:rsidRPr="00873F8A" w:rsidRDefault="0068121F" w:rsidP="00530E5A">
            <w:pPr>
              <w:rPr>
                <w:rFonts w:ascii="Calibri" w:eastAsia="Calibri" w:hAnsi="Calibri" w:cs="Calibri"/>
                <w:color w:val="181717"/>
                <w:spacing w:val="-2"/>
                <w:w w:val="102"/>
                <w:sz w:val="18"/>
                <w:lang w:val="ro-RO"/>
              </w:rPr>
            </w:pPr>
            <w:proofErr w:type="spellStart"/>
            <w:r w:rsidRPr="00873F8A">
              <w:rPr>
                <w:rFonts w:ascii="Calibri" w:eastAsia="Calibri" w:hAnsi="Calibri" w:cs="Calibri"/>
                <w:color w:val="181717"/>
                <w:spacing w:val="-2"/>
                <w:w w:val="104"/>
                <w:sz w:val="18"/>
                <w:lang w:val="ro-RO"/>
              </w:rPr>
              <w:t>Название</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судна</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2"/>
                <w:sz w:val="18"/>
                <w:lang w:val="ro-RO"/>
              </w:rPr>
              <w:t>Единый</w:t>
            </w:r>
            <w:proofErr w:type="spellEnd"/>
            <w:r w:rsidRPr="00873F8A">
              <w:rPr>
                <w:rFonts w:ascii="Calibri" w:eastAsia="Calibri" w:hAnsi="Calibri" w:cs="Calibri"/>
                <w:color w:val="181717"/>
                <w:spacing w:val="-2"/>
                <w:w w:val="102"/>
                <w:sz w:val="18"/>
                <w:lang w:val="ro-RO"/>
              </w:rPr>
              <w:t xml:space="preserve"> </w:t>
            </w:r>
            <w:proofErr w:type="spellStart"/>
            <w:r w:rsidRPr="00873F8A">
              <w:rPr>
                <w:rFonts w:ascii="Calibri" w:eastAsia="Calibri" w:hAnsi="Calibri" w:cs="Calibri"/>
                <w:color w:val="181717"/>
                <w:spacing w:val="-2"/>
                <w:w w:val="102"/>
                <w:sz w:val="18"/>
                <w:lang w:val="ro-RO"/>
              </w:rPr>
              <w:t>европейский</w:t>
            </w:r>
            <w:proofErr w:type="spellEnd"/>
            <w:r w:rsidRPr="00873F8A">
              <w:rPr>
                <w:rFonts w:ascii="Calibri" w:eastAsia="Calibri" w:hAnsi="Calibri" w:cs="Calibri"/>
                <w:color w:val="181717"/>
                <w:spacing w:val="-2"/>
                <w:w w:val="102"/>
                <w:sz w:val="18"/>
                <w:lang w:val="ro-RO"/>
              </w:rPr>
              <w:t xml:space="preserve"> </w:t>
            </w:r>
            <w:proofErr w:type="spellStart"/>
            <w:r w:rsidRPr="00873F8A">
              <w:rPr>
                <w:rFonts w:ascii="Calibri" w:eastAsia="Calibri" w:hAnsi="Calibri" w:cs="Calibri"/>
                <w:color w:val="181717"/>
                <w:spacing w:val="-2"/>
                <w:w w:val="102"/>
                <w:sz w:val="18"/>
                <w:lang w:val="ro-RO"/>
              </w:rPr>
              <w:t>номер</w:t>
            </w:r>
            <w:proofErr w:type="spellEnd"/>
            <w:r w:rsidRPr="00873F8A">
              <w:rPr>
                <w:rFonts w:ascii="Calibri" w:eastAsia="Calibri" w:hAnsi="Calibri" w:cs="Calibri"/>
                <w:color w:val="181717"/>
                <w:spacing w:val="-2"/>
                <w:w w:val="102"/>
                <w:sz w:val="18"/>
                <w:lang w:val="ro-RO"/>
              </w:rPr>
              <w:t xml:space="preserve"> </w:t>
            </w:r>
            <w:proofErr w:type="spellStart"/>
            <w:r w:rsidRPr="00873F8A">
              <w:rPr>
                <w:rFonts w:ascii="Calibri" w:eastAsia="Calibri" w:hAnsi="Calibri" w:cs="Calibri"/>
                <w:color w:val="181717"/>
                <w:spacing w:val="-2"/>
                <w:w w:val="102"/>
                <w:sz w:val="18"/>
                <w:lang w:val="ro-RO"/>
              </w:rPr>
              <w:t>судна</w:t>
            </w:r>
            <w:proofErr w:type="spellEnd"/>
          </w:p>
          <w:p w:rsidR="0068121F" w:rsidRPr="00873F8A" w:rsidRDefault="0068121F" w:rsidP="00530E5A">
            <w:pPr>
              <w:rPr>
                <w:rFonts w:ascii="Calibri" w:eastAsia="Calibri" w:hAnsi="Calibri" w:cs="Calibri"/>
                <w:color w:val="181717"/>
                <w:spacing w:val="-2"/>
                <w:w w:val="104"/>
                <w:sz w:val="18"/>
                <w:lang w:val="ro-RO"/>
              </w:rPr>
            </w:pPr>
            <w:r w:rsidRPr="00873F8A">
              <w:rPr>
                <w:rFonts w:ascii="Calibri" w:eastAsia="Calibri" w:hAnsi="Calibri" w:cs="Calibri"/>
                <w:color w:val="181717"/>
                <w:spacing w:val="-2"/>
                <w:w w:val="102"/>
                <w:sz w:val="18"/>
                <w:lang w:val="ro-RO"/>
              </w:rPr>
              <w:t xml:space="preserve">Nom du </w:t>
            </w:r>
            <w:proofErr w:type="spellStart"/>
            <w:r w:rsidRPr="00873F8A">
              <w:rPr>
                <w:rFonts w:ascii="Calibri" w:eastAsia="Calibri" w:hAnsi="Calibri" w:cs="Calibri"/>
                <w:color w:val="181717"/>
                <w:spacing w:val="-2"/>
                <w:w w:val="102"/>
                <w:sz w:val="18"/>
                <w:lang w:val="ro-RO"/>
              </w:rPr>
              <w:t>bateau</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Numéro</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européen</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unique</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d’identification</w:t>
            </w:r>
            <w:proofErr w:type="spellEnd"/>
            <w:r w:rsidRPr="00873F8A">
              <w:rPr>
                <w:rFonts w:ascii="Calibri" w:eastAsia="Calibri" w:hAnsi="Calibri" w:cs="Calibri"/>
                <w:color w:val="181717"/>
                <w:spacing w:val="-2"/>
                <w:w w:val="104"/>
                <w:sz w:val="18"/>
                <w:lang w:val="ro-RO"/>
              </w:rPr>
              <w:t xml:space="preserve"> des </w:t>
            </w:r>
            <w:proofErr w:type="spellStart"/>
            <w:r w:rsidRPr="00873F8A">
              <w:rPr>
                <w:rFonts w:ascii="Calibri" w:eastAsia="Calibri" w:hAnsi="Calibri" w:cs="Calibri"/>
                <w:color w:val="181717"/>
                <w:spacing w:val="-2"/>
                <w:w w:val="104"/>
                <w:sz w:val="18"/>
                <w:lang w:val="ro-RO"/>
              </w:rPr>
              <w:t>bateaux</w:t>
            </w:r>
            <w:proofErr w:type="spellEnd"/>
          </w:p>
          <w:p w:rsidR="0068121F" w:rsidRPr="00873F8A" w:rsidRDefault="0068121F" w:rsidP="00530E5A">
            <w:pPr>
              <w:rPr>
                <w:lang w:val="ro-RO"/>
              </w:rPr>
            </w:pPr>
            <w:r w:rsidRPr="00873F8A">
              <w:rPr>
                <w:rFonts w:ascii="Calibri" w:eastAsia="Calibri" w:hAnsi="Calibri" w:cs="Calibri"/>
                <w:color w:val="181717"/>
                <w:spacing w:val="-2"/>
                <w:w w:val="104"/>
                <w:sz w:val="18"/>
                <w:lang w:val="ro-RO"/>
              </w:rPr>
              <w:t xml:space="preserve">European </w:t>
            </w:r>
            <w:proofErr w:type="spellStart"/>
            <w:r w:rsidRPr="00873F8A">
              <w:rPr>
                <w:rFonts w:ascii="Calibri" w:eastAsia="Calibri" w:hAnsi="Calibri" w:cs="Calibri"/>
                <w:color w:val="181717"/>
                <w:spacing w:val="-2"/>
                <w:w w:val="104"/>
                <w:sz w:val="18"/>
                <w:lang w:val="ro-RO"/>
              </w:rPr>
              <w:t>Vessel</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Identification</w:t>
            </w:r>
            <w:proofErr w:type="spellEnd"/>
            <w:r w:rsidRPr="00873F8A">
              <w:rPr>
                <w:rFonts w:ascii="Calibri" w:eastAsia="Calibri" w:hAnsi="Calibri" w:cs="Calibri"/>
                <w:color w:val="181717"/>
                <w:spacing w:val="-2"/>
                <w:w w:val="104"/>
                <w:sz w:val="18"/>
                <w:lang w:val="ro-RO"/>
              </w:rPr>
              <w:t xml:space="preserve"> </w:t>
            </w:r>
            <w:proofErr w:type="spellStart"/>
            <w:r w:rsidRPr="00873F8A">
              <w:rPr>
                <w:rFonts w:ascii="Calibri" w:eastAsia="Calibri" w:hAnsi="Calibri" w:cs="Calibri"/>
                <w:color w:val="181717"/>
                <w:spacing w:val="-2"/>
                <w:w w:val="104"/>
                <w:sz w:val="18"/>
                <w:lang w:val="ro-RO"/>
              </w:rPr>
              <w:t>Number</w:t>
            </w:r>
            <w:proofErr w:type="spellEnd"/>
            <w:r w:rsidRPr="00873F8A">
              <w:rPr>
                <w:rFonts w:ascii="Calibri" w:eastAsia="Calibri" w:hAnsi="Calibri" w:cs="Calibri"/>
                <w:color w:val="181717"/>
                <w:spacing w:val="-2"/>
                <w:w w:val="104"/>
                <w:sz w:val="18"/>
                <w:lang w:val="ro-RO"/>
              </w:rPr>
              <w:t xml:space="preserve"> (ENI)</w:t>
            </w:r>
          </w:p>
        </w:tc>
        <w:tc>
          <w:tcPr>
            <w:tcW w:w="2070" w:type="dxa"/>
          </w:tcPr>
          <w:p w:rsidR="0068121F" w:rsidRPr="00873F8A" w:rsidRDefault="0068121F" w:rsidP="00530E5A">
            <w:pPr>
              <w:rPr>
                <w:sz w:val="18"/>
                <w:szCs w:val="18"/>
                <w:lang w:val="ro-RO"/>
              </w:rPr>
            </w:pPr>
            <w:proofErr w:type="spellStart"/>
            <w:r w:rsidRPr="00873F8A">
              <w:rPr>
                <w:sz w:val="18"/>
                <w:szCs w:val="18"/>
                <w:lang w:val="ro-RO"/>
              </w:rPr>
              <w:t>als</w:t>
            </w:r>
            <w:proofErr w:type="spellEnd"/>
          </w:p>
          <w:p w:rsidR="0068121F" w:rsidRPr="00873F8A" w:rsidRDefault="0068121F" w:rsidP="00530E5A">
            <w:pPr>
              <w:rPr>
                <w:rFonts w:ascii="Calibri" w:eastAsia="Calibri" w:hAnsi="Calibri" w:cs="Calibri"/>
                <w:color w:val="181717"/>
                <w:spacing w:val="-2"/>
                <w:w w:val="102"/>
                <w:sz w:val="18"/>
                <w:lang w:val="ro-RO"/>
              </w:rPr>
            </w:pPr>
            <w:proofErr w:type="spellStart"/>
            <w:r w:rsidRPr="00873F8A">
              <w:rPr>
                <w:rFonts w:ascii="Calibri" w:eastAsia="Calibri" w:hAnsi="Calibri" w:cs="Calibri"/>
                <w:color w:val="181717"/>
                <w:spacing w:val="-2"/>
                <w:w w:val="102"/>
                <w:sz w:val="18"/>
                <w:lang w:val="ro-RO"/>
              </w:rPr>
              <w:t>Должность</w:t>
            </w:r>
            <w:proofErr w:type="spellEnd"/>
            <w:r w:rsidRPr="00873F8A">
              <w:rPr>
                <w:rFonts w:ascii="Calibri" w:eastAsia="Calibri" w:hAnsi="Calibri" w:cs="Calibri"/>
                <w:color w:val="181717"/>
                <w:spacing w:val="-2"/>
                <w:w w:val="102"/>
                <w:sz w:val="18"/>
                <w:lang w:val="ro-RO"/>
              </w:rPr>
              <w:t xml:space="preserve"> </w:t>
            </w:r>
            <w:proofErr w:type="spellStart"/>
            <w:r w:rsidRPr="00873F8A">
              <w:rPr>
                <w:rFonts w:ascii="Calibri" w:eastAsia="Calibri" w:hAnsi="Calibri" w:cs="Calibri"/>
                <w:color w:val="181717"/>
                <w:spacing w:val="-2"/>
                <w:w w:val="102"/>
                <w:sz w:val="18"/>
                <w:lang w:val="ro-RO"/>
              </w:rPr>
              <w:t>на</w:t>
            </w:r>
            <w:proofErr w:type="spellEnd"/>
            <w:r w:rsidRPr="00873F8A">
              <w:rPr>
                <w:rFonts w:ascii="Calibri" w:eastAsia="Calibri" w:hAnsi="Calibri" w:cs="Calibri"/>
                <w:color w:val="181717"/>
                <w:spacing w:val="-2"/>
                <w:w w:val="102"/>
                <w:sz w:val="18"/>
                <w:lang w:val="ro-RO"/>
              </w:rPr>
              <w:t xml:space="preserve"> </w:t>
            </w:r>
            <w:proofErr w:type="spellStart"/>
            <w:r w:rsidRPr="00873F8A">
              <w:rPr>
                <w:rFonts w:ascii="Calibri" w:eastAsia="Calibri" w:hAnsi="Calibri" w:cs="Calibri"/>
                <w:color w:val="181717"/>
                <w:spacing w:val="-2"/>
                <w:w w:val="102"/>
                <w:sz w:val="18"/>
                <w:lang w:val="ro-RO"/>
              </w:rPr>
              <w:t>судне</w:t>
            </w:r>
            <w:proofErr w:type="spellEnd"/>
          </w:p>
          <w:p w:rsidR="0068121F" w:rsidRPr="00873F8A" w:rsidRDefault="0068121F" w:rsidP="00530E5A">
            <w:pPr>
              <w:rPr>
                <w:rFonts w:ascii="Calibri" w:eastAsia="Calibri" w:hAnsi="Calibri" w:cs="Calibri"/>
                <w:color w:val="181717"/>
                <w:spacing w:val="-2"/>
                <w:w w:val="102"/>
                <w:sz w:val="18"/>
                <w:lang w:val="ro-RO"/>
              </w:rPr>
            </w:pPr>
            <w:r w:rsidRPr="00873F8A">
              <w:rPr>
                <w:rFonts w:ascii="Calibri" w:eastAsia="Calibri" w:hAnsi="Calibri" w:cs="Calibri"/>
                <w:color w:val="181717"/>
                <w:spacing w:val="-2"/>
                <w:w w:val="102"/>
                <w:sz w:val="18"/>
                <w:lang w:val="ro-RO"/>
              </w:rPr>
              <w:t xml:space="preserve">en </w:t>
            </w:r>
            <w:proofErr w:type="spellStart"/>
            <w:r w:rsidRPr="00873F8A">
              <w:rPr>
                <w:rFonts w:ascii="Calibri" w:eastAsia="Calibri" w:hAnsi="Calibri" w:cs="Calibri"/>
                <w:color w:val="181717"/>
                <w:spacing w:val="-2"/>
                <w:w w:val="102"/>
                <w:sz w:val="18"/>
                <w:lang w:val="ro-RO"/>
              </w:rPr>
              <w:t>tant</w:t>
            </w:r>
            <w:proofErr w:type="spellEnd"/>
            <w:r w:rsidRPr="00873F8A">
              <w:rPr>
                <w:rFonts w:ascii="Calibri" w:eastAsia="Calibri" w:hAnsi="Calibri" w:cs="Calibri"/>
                <w:color w:val="181717"/>
                <w:spacing w:val="-2"/>
                <w:w w:val="102"/>
                <w:sz w:val="18"/>
                <w:lang w:val="ro-RO"/>
              </w:rPr>
              <w:t xml:space="preserve"> </w:t>
            </w:r>
            <w:proofErr w:type="spellStart"/>
            <w:r w:rsidRPr="00873F8A">
              <w:rPr>
                <w:rFonts w:ascii="Calibri" w:eastAsia="Calibri" w:hAnsi="Calibri" w:cs="Calibri"/>
                <w:color w:val="181717"/>
                <w:spacing w:val="-2"/>
                <w:w w:val="102"/>
                <w:sz w:val="18"/>
                <w:lang w:val="ro-RO"/>
              </w:rPr>
              <w:t>que</w:t>
            </w:r>
            <w:proofErr w:type="spellEnd"/>
          </w:p>
          <w:p w:rsidR="0068121F" w:rsidRPr="00873F8A" w:rsidRDefault="0068121F" w:rsidP="00530E5A">
            <w:pPr>
              <w:rPr>
                <w:sz w:val="18"/>
                <w:szCs w:val="18"/>
                <w:lang w:val="ro-RO"/>
              </w:rPr>
            </w:pPr>
            <w:r w:rsidRPr="00873F8A">
              <w:rPr>
                <w:rFonts w:ascii="Calibri" w:eastAsia="Calibri" w:hAnsi="Calibri" w:cs="Calibri"/>
                <w:color w:val="181717"/>
                <w:spacing w:val="-2"/>
                <w:w w:val="102"/>
                <w:sz w:val="18"/>
                <w:lang w:val="ro-RO"/>
              </w:rPr>
              <w:t>as</w:t>
            </w:r>
          </w:p>
        </w:tc>
        <w:tc>
          <w:tcPr>
            <w:tcW w:w="4662" w:type="dxa"/>
          </w:tcPr>
          <w:p w:rsidR="0068121F" w:rsidRPr="00873F8A" w:rsidRDefault="0068121F" w:rsidP="00530E5A">
            <w:pPr>
              <w:ind w:right="-86"/>
              <w:rPr>
                <w:sz w:val="18"/>
                <w:szCs w:val="18"/>
                <w:lang w:val="ro-RO"/>
              </w:rPr>
            </w:pPr>
            <w:proofErr w:type="spellStart"/>
            <w:r w:rsidRPr="00873F8A">
              <w:rPr>
                <w:sz w:val="18"/>
                <w:szCs w:val="18"/>
                <w:lang w:val="ro-RO"/>
              </w:rPr>
              <w:t>Unternehmensdaten</w:t>
            </w:r>
            <w:proofErr w:type="spellEnd"/>
            <w:r w:rsidRPr="00873F8A">
              <w:rPr>
                <w:sz w:val="18"/>
                <w:szCs w:val="18"/>
                <w:lang w:val="ro-RO"/>
              </w:rPr>
              <w:t xml:space="preserve"> </w:t>
            </w:r>
            <w:proofErr w:type="spellStart"/>
            <w:r w:rsidRPr="00873F8A">
              <w:rPr>
                <w:sz w:val="18"/>
                <w:szCs w:val="18"/>
                <w:lang w:val="ro-RO"/>
              </w:rPr>
              <w:t>Schiffsbetreiber</w:t>
            </w:r>
            <w:proofErr w:type="spellEnd"/>
            <w:r w:rsidRPr="00873F8A">
              <w:rPr>
                <w:sz w:val="18"/>
                <w:szCs w:val="18"/>
                <w:lang w:val="ro-RO"/>
              </w:rPr>
              <w:t xml:space="preserve"> z. B. </w:t>
            </w:r>
            <w:proofErr w:type="spellStart"/>
            <w:r w:rsidRPr="00873F8A">
              <w:rPr>
                <w:sz w:val="18"/>
                <w:szCs w:val="18"/>
                <w:lang w:val="ro-RO"/>
              </w:rPr>
              <w:t>Adresse</w:t>
            </w:r>
            <w:proofErr w:type="spellEnd"/>
            <w:r w:rsidRPr="00873F8A">
              <w:rPr>
                <w:sz w:val="18"/>
                <w:szCs w:val="18"/>
                <w:lang w:val="ro-RO"/>
              </w:rPr>
              <w:t>, Telefon</w:t>
            </w:r>
          </w:p>
          <w:p w:rsidR="0068121F" w:rsidRPr="00873F8A" w:rsidRDefault="0068121F" w:rsidP="00530E5A">
            <w:pPr>
              <w:ind w:right="-86"/>
              <w:rPr>
                <w:sz w:val="18"/>
                <w:szCs w:val="18"/>
                <w:lang w:val="ro-RO"/>
              </w:rPr>
            </w:pPr>
            <w:proofErr w:type="spellStart"/>
            <w:r w:rsidRPr="00873F8A">
              <w:rPr>
                <w:sz w:val="18"/>
                <w:szCs w:val="18"/>
                <w:lang w:val="ro-RO"/>
              </w:rPr>
              <w:t>Сведения</w:t>
            </w:r>
            <w:proofErr w:type="spellEnd"/>
            <w:r w:rsidRPr="00873F8A">
              <w:rPr>
                <w:sz w:val="18"/>
                <w:szCs w:val="18"/>
                <w:lang w:val="ro-RO"/>
              </w:rPr>
              <w:t xml:space="preserve"> о </w:t>
            </w:r>
            <w:proofErr w:type="spellStart"/>
            <w:r w:rsidRPr="00873F8A">
              <w:rPr>
                <w:sz w:val="18"/>
                <w:szCs w:val="18"/>
                <w:lang w:val="ro-RO"/>
              </w:rPr>
              <w:t>компании</w:t>
            </w:r>
            <w:proofErr w:type="spellEnd"/>
            <w:r w:rsidRPr="00873F8A">
              <w:rPr>
                <w:sz w:val="18"/>
                <w:szCs w:val="18"/>
                <w:lang w:val="ro-RO"/>
              </w:rPr>
              <w:t xml:space="preserve"> - </w:t>
            </w:r>
            <w:proofErr w:type="spellStart"/>
            <w:r w:rsidRPr="00873F8A">
              <w:rPr>
                <w:rFonts w:ascii="Calibri" w:eastAsia="Calibri" w:hAnsi="Calibri" w:cs="Calibri"/>
                <w:bCs/>
                <w:sz w:val="18"/>
                <w:lang w:val="ro-RO"/>
              </w:rPr>
              <w:t>операторе</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судна</w:t>
            </w:r>
            <w:proofErr w:type="spellEnd"/>
            <w:r w:rsidRPr="00873F8A">
              <w:rPr>
                <w:rFonts w:ascii="Calibri" w:eastAsia="Calibri" w:hAnsi="Calibri" w:cs="Calibri"/>
                <w:bCs/>
                <w:sz w:val="18"/>
                <w:lang w:val="ro-RO"/>
              </w:rPr>
              <w:t>,</w:t>
            </w:r>
            <w:r w:rsidRPr="00873F8A">
              <w:rPr>
                <w:sz w:val="18"/>
                <w:szCs w:val="18"/>
                <w:lang w:val="ro-RO"/>
              </w:rPr>
              <w:t xml:space="preserve"> </w:t>
            </w:r>
            <w:proofErr w:type="spellStart"/>
            <w:r w:rsidRPr="00873F8A">
              <w:rPr>
                <w:sz w:val="18"/>
                <w:szCs w:val="18"/>
                <w:lang w:val="ro-RO"/>
              </w:rPr>
              <w:t>например</w:t>
            </w:r>
            <w:proofErr w:type="spellEnd"/>
            <w:r w:rsidRPr="00873F8A">
              <w:rPr>
                <w:sz w:val="18"/>
                <w:szCs w:val="18"/>
                <w:lang w:val="ro-RO"/>
              </w:rPr>
              <w:t xml:space="preserve">, </w:t>
            </w:r>
            <w:proofErr w:type="spellStart"/>
            <w:r w:rsidRPr="00873F8A">
              <w:rPr>
                <w:sz w:val="18"/>
                <w:szCs w:val="18"/>
                <w:lang w:val="ro-RO"/>
              </w:rPr>
              <w:t>адрес</w:t>
            </w:r>
            <w:proofErr w:type="spellEnd"/>
            <w:r w:rsidRPr="00873F8A">
              <w:rPr>
                <w:sz w:val="18"/>
                <w:szCs w:val="18"/>
                <w:lang w:val="ro-RO"/>
              </w:rPr>
              <w:t xml:space="preserve">, </w:t>
            </w:r>
            <w:proofErr w:type="spellStart"/>
            <w:r w:rsidRPr="00873F8A">
              <w:rPr>
                <w:sz w:val="18"/>
                <w:szCs w:val="18"/>
                <w:lang w:val="ro-RO"/>
              </w:rPr>
              <w:t>телефон</w:t>
            </w:r>
            <w:proofErr w:type="spellEnd"/>
          </w:p>
          <w:p w:rsidR="0068121F" w:rsidRPr="00873F8A" w:rsidRDefault="0068121F" w:rsidP="00530E5A">
            <w:pPr>
              <w:ind w:right="-86"/>
              <w:rPr>
                <w:sz w:val="18"/>
                <w:szCs w:val="18"/>
                <w:lang w:val="ro-RO"/>
              </w:rPr>
            </w:pPr>
            <w:proofErr w:type="spellStart"/>
            <w:r w:rsidRPr="00873F8A">
              <w:rPr>
                <w:sz w:val="18"/>
                <w:szCs w:val="18"/>
                <w:lang w:val="ro-RO"/>
              </w:rPr>
              <w:t>Données</w:t>
            </w:r>
            <w:proofErr w:type="spellEnd"/>
            <w:r w:rsidRPr="00873F8A">
              <w:rPr>
                <w:sz w:val="18"/>
                <w:szCs w:val="18"/>
                <w:lang w:val="ro-RO"/>
              </w:rPr>
              <w:t xml:space="preserve"> de la </w:t>
            </w:r>
            <w:proofErr w:type="spellStart"/>
            <w:r w:rsidRPr="00873F8A">
              <w:rPr>
                <w:sz w:val="18"/>
                <w:szCs w:val="18"/>
                <w:lang w:val="ro-RO"/>
              </w:rPr>
              <w:t>compagnie</w:t>
            </w:r>
            <w:proofErr w:type="spellEnd"/>
            <w:r w:rsidRPr="00873F8A">
              <w:rPr>
                <w:sz w:val="18"/>
                <w:szCs w:val="18"/>
                <w:lang w:val="ro-RO"/>
              </w:rPr>
              <w:t xml:space="preserve"> </w:t>
            </w:r>
            <w:proofErr w:type="spellStart"/>
            <w:r w:rsidRPr="00873F8A">
              <w:rPr>
                <w:sz w:val="18"/>
                <w:szCs w:val="18"/>
                <w:lang w:val="ro-RO"/>
              </w:rPr>
              <w:t>opérateur</w:t>
            </w:r>
            <w:proofErr w:type="spellEnd"/>
            <w:r w:rsidRPr="00873F8A">
              <w:rPr>
                <w:sz w:val="18"/>
                <w:szCs w:val="18"/>
                <w:lang w:val="ro-RO"/>
              </w:rPr>
              <w:t xml:space="preserve"> du </w:t>
            </w:r>
            <w:proofErr w:type="spellStart"/>
            <w:r w:rsidRPr="00873F8A">
              <w:rPr>
                <w:sz w:val="18"/>
                <w:szCs w:val="18"/>
                <w:lang w:val="ro-RO"/>
              </w:rPr>
              <w:t>bateau</w:t>
            </w:r>
            <w:proofErr w:type="spellEnd"/>
            <w:r w:rsidRPr="00873F8A">
              <w:rPr>
                <w:sz w:val="18"/>
                <w:szCs w:val="18"/>
                <w:lang w:val="ro-RO"/>
              </w:rPr>
              <w:t xml:space="preserve">, par ex. </w:t>
            </w:r>
            <w:proofErr w:type="spellStart"/>
            <w:r w:rsidRPr="00873F8A">
              <w:rPr>
                <w:sz w:val="18"/>
                <w:szCs w:val="18"/>
                <w:lang w:val="ro-RO"/>
              </w:rPr>
              <w:t>adresse</w:t>
            </w:r>
            <w:proofErr w:type="spellEnd"/>
            <w:r w:rsidRPr="00873F8A">
              <w:rPr>
                <w:sz w:val="18"/>
                <w:szCs w:val="18"/>
                <w:lang w:val="ro-RO"/>
              </w:rPr>
              <w:t xml:space="preserve">, </w:t>
            </w:r>
            <w:proofErr w:type="spellStart"/>
            <w:r w:rsidRPr="00873F8A">
              <w:rPr>
                <w:sz w:val="18"/>
                <w:szCs w:val="18"/>
                <w:lang w:val="ro-RO"/>
              </w:rPr>
              <w:t>tél</w:t>
            </w:r>
            <w:proofErr w:type="spellEnd"/>
            <w:r w:rsidRPr="00873F8A">
              <w:rPr>
                <w:sz w:val="18"/>
                <w:szCs w:val="18"/>
                <w:lang w:val="ro-RO"/>
              </w:rPr>
              <w:t>.</w:t>
            </w:r>
          </w:p>
          <w:p w:rsidR="0068121F" w:rsidRPr="00873F8A" w:rsidRDefault="0068121F" w:rsidP="00530E5A">
            <w:pPr>
              <w:ind w:right="-86"/>
              <w:rPr>
                <w:sz w:val="18"/>
                <w:szCs w:val="18"/>
                <w:lang w:val="ro-RO"/>
              </w:rPr>
            </w:pPr>
            <w:r w:rsidRPr="00873F8A">
              <w:rPr>
                <w:sz w:val="18"/>
                <w:szCs w:val="18"/>
                <w:lang w:val="ro-RO"/>
              </w:rPr>
              <w:t xml:space="preserve">Data of </w:t>
            </w:r>
            <w:proofErr w:type="spellStart"/>
            <w:r w:rsidRPr="00873F8A">
              <w:rPr>
                <w:sz w:val="18"/>
                <w:szCs w:val="18"/>
                <w:lang w:val="ro-RO"/>
              </w:rPr>
              <w:t>vessel</w:t>
            </w:r>
            <w:proofErr w:type="spellEnd"/>
            <w:r w:rsidRPr="00873F8A">
              <w:rPr>
                <w:sz w:val="18"/>
                <w:szCs w:val="18"/>
                <w:lang w:val="ro-RO"/>
              </w:rPr>
              <w:t xml:space="preserve"> operator e.g. </w:t>
            </w:r>
            <w:proofErr w:type="spellStart"/>
            <w:r w:rsidRPr="00873F8A">
              <w:rPr>
                <w:sz w:val="18"/>
                <w:szCs w:val="18"/>
                <w:lang w:val="ro-RO"/>
              </w:rPr>
              <w:t>address</w:t>
            </w:r>
            <w:proofErr w:type="spellEnd"/>
            <w:r w:rsidRPr="00873F8A">
              <w:rPr>
                <w:sz w:val="18"/>
                <w:szCs w:val="18"/>
                <w:lang w:val="ro-RO"/>
              </w:rPr>
              <w:t>, tel.</w:t>
            </w:r>
          </w:p>
        </w:tc>
      </w:tr>
      <w:tr w:rsidR="0068121F" w:rsidRPr="00873F8A" w:rsidTr="00530E5A">
        <w:trPr>
          <w:trHeight w:val="638"/>
        </w:trPr>
        <w:tc>
          <w:tcPr>
            <w:tcW w:w="4230" w:type="dxa"/>
          </w:tcPr>
          <w:p w:rsidR="0068121F" w:rsidRPr="00873F8A" w:rsidRDefault="0068121F" w:rsidP="00530E5A">
            <w:pPr>
              <w:rPr>
                <w:lang w:val="ro-RO"/>
              </w:rPr>
            </w:pPr>
          </w:p>
        </w:tc>
        <w:tc>
          <w:tcPr>
            <w:tcW w:w="2070" w:type="dxa"/>
          </w:tcPr>
          <w:p w:rsidR="0068121F" w:rsidRPr="00873F8A" w:rsidRDefault="0068121F" w:rsidP="00530E5A">
            <w:pPr>
              <w:rPr>
                <w:lang w:val="ro-RO"/>
              </w:rPr>
            </w:pPr>
          </w:p>
        </w:tc>
        <w:tc>
          <w:tcPr>
            <w:tcW w:w="4662" w:type="dxa"/>
          </w:tcPr>
          <w:p w:rsidR="0068121F" w:rsidRPr="00873F8A" w:rsidRDefault="0068121F" w:rsidP="00530E5A">
            <w:pPr>
              <w:ind w:right="-88"/>
              <w:rPr>
                <w:lang w:val="ro-RO"/>
              </w:rPr>
            </w:pPr>
          </w:p>
        </w:tc>
      </w:tr>
    </w:tbl>
    <w:p w:rsidR="0068121F" w:rsidRPr="00873F8A" w:rsidRDefault="0068121F" w:rsidP="0068121F">
      <w:pPr>
        <w:spacing w:after="0"/>
        <w:ind w:left="-115" w:right="-86"/>
        <w:rPr>
          <w:sz w:val="18"/>
          <w:szCs w:val="18"/>
          <w:lang w:val="ro-RO"/>
        </w:rPr>
      </w:pPr>
    </w:p>
    <w:tbl>
      <w:tblPr>
        <w:tblStyle w:val="Tabelgril"/>
        <w:tblW w:w="0" w:type="auto"/>
        <w:tblInd w:w="-5" w:type="dxa"/>
        <w:tblLook w:val="04A0" w:firstRow="1" w:lastRow="0" w:firstColumn="1" w:lastColumn="0" w:noHBand="0" w:noVBand="1"/>
      </w:tblPr>
      <w:tblGrid>
        <w:gridCol w:w="1900"/>
        <w:gridCol w:w="2025"/>
        <w:gridCol w:w="5142"/>
      </w:tblGrid>
      <w:tr w:rsidR="0068121F" w:rsidRPr="00873F8A" w:rsidTr="00530E5A">
        <w:tc>
          <w:tcPr>
            <w:tcW w:w="10962" w:type="dxa"/>
            <w:gridSpan w:val="3"/>
          </w:tcPr>
          <w:p w:rsidR="0068121F" w:rsidRPr="00873F8A" w:rsidRDefault="0068121F" w:rsidP="00530E5A">
            <w:pPr>
              <w:spacing w:before="40" w:after="40"/>
              <w:jc w:val="center"/>
              <w:rPr>
                <w:rFonts w:ascii="Calibri" w:eastAsia="Calibri" w:hAnsi="Calibri" w:cs="Calibri"/>
                <w:b/>
                <w:sz w:val="18"/>
                <w:lang w:val="ro-RO"/>
              </w:rPr>
            </w:pPr>
            <w:r w:rsidRPr="00873F8A">
              <w:rPr>
                <w:rFonts w:ascii="Calibri" w:eastAsia="Calibri" w:hAnsi="Calibri" w:cs="Calibri"/>
                <w:b/>
                <w:sz w:val="18"/>
                <w:lang w:val="ro-RO"/>
              </w:rPr>
              <w:t xml:space="preserve">Die </w:t>
            </w:r>
            <w:proofErr w:type="spellStart"/>
            <w:r w:rsidRPr="00873F8A">
              <w:rPr>
                <w:rFonts w:ascii="Calibri" w:eastAsia="Calibri" w:hAnsi="Calibri" w:cs="Calibri"/>
                <w:b/>
                <w:sz w:val="18"/>
                <w:lang w:val="ro-RO"/>
              </w:rPr>
              <w:t>Reise</w:t>
            </w:r>
            <w:proofErr w:type="spellEnd"/>
            <w:r w:rsidRPr="00873F8A">
              <w:rPr>
                <w:rFonts w:ascii="Calibri" w:eastAsia="Calibri" w:hAnsi="Calibri" w:cs="Calibri"/>
                <w:b/>
                <w:sz w:val="18"/>
                <w:lang w:val="ro-RO"/>
              </w:rPr>
              <w:t xml:space="preserve"> ist </w:t>
            </w:r>
            <w:proofErr w:type="spellStart"/>
            <w:r w:rsidRPr="00873F8A">
              <w:rPr>
                <w:rFonts w:ascii="Calibri" w:eastAsia="Calibri" w:hAnsi="Calibri" w:cs="Calibri"/>
                <w:b/>
                <w:sz w:val="18"/>
                <w:lang w:val="ro-RO"/>
              </w:rPr>
              <w:t>erforderlich</w:t>
            </w:r>
            <w:proofErr w:type="spellEnd"/>
            <w:r w:rsidRPr="00873F8A">
              <w:rPr>
                <w:rFonts w:ascii="Calibri" w:eastAsia="Calibri" w:hAnsi="Calibri" w:cs="Calibri"/>
                <w:b/>
                <w:sz w:val="18"/>
                <w:lang w:val="ro-RO"/>
              </w:rPr>
              <w:t xml:space="preserve"> für die </w:t>
            </w:r>
            <w:proofErr w:type="spellStart"/>
            <w:r w:rsidRPr="00873F8A">
              <w:rPr>
                <w:rFonts w:ascii="Calibri" w:eastAsia="Calibri" w:hAnsi="Calibri" w:cs="Calibri"/>
                <w:b/>
                <w:sz w:val="18"/>
                <w:lang w:val="ro-RO"/>
              </w:rPr>
              <w:t>Aufrechterhaltung</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der</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Binnenschifffahrt</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auf</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der</w:t>
            </w:r>
            <w:proofErr w:type="spellEnd"/>
            <w:r w:rsidRPr="00873F8A">
              <w:rPr>
                <w:rFonts w:ascii="Calibri" w:eastAsia="Calibri" w:hAnsi="Calibri" w:cs="Calibri"/>
                <w:b/>
                <w:sz w:val="18"/>
                <w:lang w:val="ro-RO"/>
              </w:rPr>
              <w:t xml:space="preserve"> Donau </w:t>
            </w:r>
            <w:proofErr w:type="spellStart"/>
            <w:r w:rsidRPr="00873F8A">
              <w:rPr>
                <w:rFonts w:ascii="Calibri" w:eastAsia="Calibri" w:hAnsi="Calibri" w:cs="Calibri"/>
                <w:b/>
                <w:sz w:val="18"/>
                <w:lang w:val="ro-RO"/>
              </w:rPr>
              <w:t>und</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dem</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daran</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anschließenden</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Wasserstraßennetz</w:t>
            </w:r>
            <w:proofErr w:type="spellEnd"/>
            <w:r w:rsidRPr="00873F8A">
              <w:rPr>
                <w:rFonts w:ascii="Calibri" w:eastAsia="Calibri" w:hAnsi="Calibri" w:cs="Calibri"/>
                <w:b/>
                <w:sz w:val="18"/>
                <w:lang w:val="ro-RO"/>
              </w:rPr>
              <w:t xml:space="preserve">; </w:t>
            </w:r>
          </w:p>
          <w:p w:rsidR="0068121F" w:rsidRPr="00873F8A" w:rsidRDefault="0068121F" w:rsidP="00530E5A">
            <w:pPr>
              <w:spacing w:before="40" w:after="40"/>
              <w:jc w:val="center"/>
              <w:rPr>
                <w:rFonts w:ascii="Calibri" w:eastAsia="Calibri" w:hAnsi="Calibri" w:cs="Calibri"/>
                <w:b/>
                <w:sz w:val="18"/>
                <w:lang w:val="ro-RO"/>
              </w:rPr>
            </w:pPr>
            <w:r w:rsidRPr="00873F8A">
              <w:rPr>
                <w:rFonts w:ascii="Calibri" w:eastAsia="Calibri" w:hAnsi="Calibri" w:cs="Calibri"/>
                <w:b/>
                <w:sz w:val="18"/>
                <w:lang w:val="ro-RO"/>
              </w:rPr>
              <w:t xml:space="preserve">sie </w:t>
            </w:r>
            <w:proofErr w:type="spellStart"/>
            <w:r w:rsidRPr="00873F8A">
              <w:rPr>
                <w:rFonts w:ascii="Calibri" w:eastAsia="Calibri" w:hAnsi="Calibri" w:cs="Calibri"/>
                <w:b/>
                <w:sz w:val="18"/>
                <w:lang w:val="ro-RO"/>
              </w:rPr>
              <w:t>dient</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damit</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unmittelbar</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der</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Versorgung</w:t>
            </w:r>
            <w:proofErr w:type="spellEnd"/>
            <w:r w:rsidRPr="00873F8A">
              <w:rPr>
                <w:rFonts w:ascii="Calibri" w:eastAsia="Calibri" w:hAnsi="Calibri" w:cs="Calibri"/>
                <w:b/>
                <w:sz w:val="18"/>
                <w:lang w:val="ro-RO"/>
              </w:rPr>
              <w:t xml:space="preserve"> von </w:t>
            </w:r>
            <w:proofErr w:type="spellStart"/>
            <w:r w:rsidRPr="00873F8A">
              <w:rPr>
                <w:rFonts w:ascii="Calibri" w:eastAsia="Calibri" w:hAnsi="Calibri" w:cs="Calibri"/>
                <w:b/>
                <w:sz w:val="18"/>
                <w:lang w:val="ro-RO"/>
              </w:rPr>
              <w:t>Bevölkerung</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und</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Wirtschaftsbetrieben</w:t>
            </w:r>
            <w:proofErr w:type="spellEnd"/>
            <w:r w:rsidRPr="00873F8A">
              <w:rPr>
                <w:rFonts w:ascii="Calibri" w:eastAsia="Calibri" w:hAnsi="Calibri" w:cs="Calibri"/>
                <w:b/>
                <w:sz w:val="18"/>
                <w:lang w:val="ro-RO"/>
              </w:rPr>
              <w:t xml:space="preserve"> in </w:t>
            </w:r>
            <w:proofErr w:type="spellStart"/>
            <w:r w:rsidRPr="00873F8A">
              <w:rPr>
                <w:rFonts w:ascii="Calibri" w:eastAsia="Calibri" w:hAnsi="Calibri" w:cs="Calibri"/>
                <w:b/>
                <w:sz w:val="18"/>
                <w:lang w:val="ro-RO"/>
              </w:rPr>
              <w:t>der</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Donauregion</w:t>
            </w:r>
            <w:proofErr w:type="spellEnd"/>
            <w:r w:rsidRPr="00873F8A">
              <w:rPr>
                <w:rFonts w:ascii="Calibri" w:eastAsia="Calibri" w:hAnsi="Calibri" w:cs="Calibri"/>
                <w:b/>
                <w:sz w:val="18"/>
                <w:lang w:val="ro-RO"/>
              </w:rPr>
              <w:t>.</w:t>
            </w:r>
          </w:p>
          <w:p w:rsidR="0068121F" w:rsidRPr="00873F8A" w:rsidRDefault="0068121F" w:rsidP="00530E5A">
            <w:pPr>
              <w:spacing w:before="40" w:after="40"/>
              <w:jc w:val="center"/>
              <w:rPr>
                <w:rFonts w:ascii="Calibri" w:eastAsia="Calibri" w:hAnsi="Calibri" w:cs="Calibri"/>
                <w:b/>
                <w:sz w:val="18"/>
                <w:lang w:val="ro-RO"/>
              </w:rPr>
            </w:pPr>
            <w:proofErr w:type="spellStart"/>
            <w:r w:rsidRPr="00873F8A">
              <w:rPr>
                <w:rFonts w:ascii="Calibri" w:eastAsia="Calibri" w:hAnsi="Calibri" w:cs="Calibri"/>
                <w:b/>
                <w:sz w:val="18"/>
                <w:lang w:val="ro-RO"/>
              </w:rPr>
              <w:t>Командировка</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необходима</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для</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обеспечения</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судоходства</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на</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Дунае</w:t>
            </w:r>
            <w:proofErr w:type="spellEnd"/>
            <w:r w:rsidRPr="00873F8A">
              <w:rPr>
                <w:rFonts w:ascii="Calibri" w:eastAsia="Calibri" w:hAnsi="Calibri" w:cs="Calibri"/>
                <w:b/>
                <w:sz w:val="18"/>
                <w:lang w:val="ro-RO"/>
              </w:rPr>
              <w:t xml:space="preserve"> и </w:t>
            </w:r>
            <w:proofErr w:type="spellStart"/>
            <w:r w:rsidRPr="00873F8A">
              <w:rPr>
                <w:rFonts w:ascii="Calibri" w:eastAsia="Calibri" w:hAnsi="Calibri" w:cs="Calibri"/>
                <w:b/>
                <w:sz w:val="18"/>
                <w:lang w:val="ro-RO"/>
              </w:rPr>
              <w:t>прилегающей</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сети</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водных</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путей</w:t>
            </w:r>
            <w:proofErr w:type="spellEnd"/>
            <w:r w:rsidRPr="00873F8A">
              <w:rPr>
                <w:rFonts w:ascii="Calibri" w:eastAsia="Calibri" w:hAnsi="Calibri" w:cs="Calibri"/>
                <w:b/>
                <w:sz w:val="18"/>
                <w:lang w:val="ro-RO"/>
              </w:rPr>
              <w:t xml:space="preserve"> в </w:t>
            </w:r>
            <w:proofErr w:type="spellStart"/>
            <w:r w:rsidRPr="00873F8A">
              <w:rPr>
                <w:rFonts w:ascii="Calibri" w:eastAsia="Calibri" w:hAnsi="Calibri" w:cs="Calibri"/>
                <w:b/>
                <w:sz w:val="18"/>
                <w:lang w:val="ro-RO"/>
              </w:rPr>
              <w:t>целях</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снабжения</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населения</w:t>
            </w:r>
            <w:proofErr w:type="spellEnd"/>
            <w:r w:rsidRPr="00873F8A">
              <w:rPr>
                <w:rFonts w:ascii="Calibri" w:eastAsia="Calibri" w:hAnsi="Calibri" w:cs="Calibri"/>
                <w:b/>
                <w:sz w:val="18"/>
                <w:lang w:val="ro-RO"/>
              </w:rPr>
              <w:t xml:space="preserve"> и </w:t>
            </w:r>
            <w:proofErr w:type="spellStart"/>
            <w:r w:rsidRPr="00873F8A">
              <w:rPr>
                <w:rFonts w:ascii="Calibri" w:eastAsia="Calibri" w:hAnsi="Calibri" w:cs="Calibri"/>
                <w:b/>
                <w:sz w:val="18"/>
                <w:lang w:val="ro-RO"/>
              </w:rPr>
              <w:t>предприятий</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дунайского</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региона</w:t>
            </w:r>
            <w:proofErr w:type="spellEnd"/>
            <w:r w:rsidRPr="00873F8A">
              <w:rPr>
                <w:rFonts w:ascii="Calibri" w:eastAsia="Calibri" w:hAnsi="Calibri" w:cs="Calibri"/>
                <w:b/>
                <w:sz w:val="18"/>
                <w:lang w:val="ro-RO"/>
              </w:rPr>
              <w:t>.</w:t>
            </w:r>
          </w:p>
          <w:p w:rsidR="0068121F" w:rsidRPr="00873F8A" w:rsidRDefault="0068121F" w:rsidP="00530E5A">
            <w:pPr>
              <w:spacing w:before="40" w:after="40"/>
              <w:jc w:val="center"/>
              <w:rPr>
                <w:rFonts w:ascii="Calibri" w:eastAsia="Calibri" w:hAnsi="Calibri" w:cs="Calibri"/>
                <w:b/>
                <w:sz w:val="18"/>
                <w:lang w:val="ro-RO"/>
              </w:rPr>
            </w:pPr>
            <w:r w:rsidRPr="00873F8A">
              <w:rPr>
                <w:rFonts w:ascii="Calibri" w:eastAsia="Calibri" w:hAnsi="Calibri" w:cs="Calibri"/>
                <w:b/>
                <w:sz w:val="18"/>
                <w:lang w:val="ro-RO"/>
              </w:rPr>
              <w:t xml:space="preserve">Ce </w:t>
            </w:r>
            <w:proofErr w:type="spellStart"/>
            <w:r w:rsidRPr="00873F8A">
              <w:rPr>
                <w:rFonts w:ascii="Calibri" w:eastAsia="Calibri" w:hAnsi="Calibri" w:cs="Calibri"/>
                <w:b/>
                <w:sz w:val="18"/>
                <w:lang w:val="ro-RO"/>
              </w:rPr>
              <w:t>voyage</w:t>
            </w:r>
            <w:proofErr w:type="spellEnd"/>
            <w:r w:rsidRPr="00873F8A">
              <w:rPr>
                <w:rFonts w:ascii="Calibri" w:eastAsia="Calibri" w:hAnsi="Calibri" w:cs="Calibri"/>
                <w:b/>
                <w:sz w:val="18"/>
                <w:lang w:val="ro-RO"/>
              </w:rPr>
              <w:t xml:space="preserve"> est </w:t>
            </w:r>
            <w:proofErr w:type="spellStart"/>
            <w:r w:rsidRPr="00873F8A">
              <w:rPr>
                <w:rFonts w:ascii="Calibri" w:eastAsia="Calibri" w:hAnsi="Calibri" w:cs="Calibri"/>
                <w:b/>
                <w:sz w:val="18"/>
                <w:lang w:val="ro-RO"/>
              </w:rPr>
              <w:t>nécessaire</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pour</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assurer</w:t>
            </w:r>
            <w:proofErr w:type="spellEnd"/>
            <w:r w:rsidRPr="00873F8A">
              <w:rPr>
                <w:rFonts w:ascii="Calibri" w:eastAsia="Calibri" w:hAnsi="Calibri" w:cs="Calibri"/>
                <w:b/>
                <w:sz w:val="18"/>
                <w:lang w:val="ro-RO"/>
              </w:rPr>
              <w:t xml:space="preserve"> la </w:t>
            </w:r>
            <w:proofErr w:type="spellStart"/>
            <w:r w:rsidRPr="00873F8A">
              <w:rPr>
                <w:rFonts w:ascii="Calibri" w:eastAsia="Calibri" w:hAnsi="Calibri" w:cs="Calibri"/>
                <w:b/>
                <w:sz w:val="18"/>
                <w:lang w:val="ro-RO"/>
              </w:rPr>
              <w:t>continuité</w:t>
            </w:r>
            <w:proofErr w:type="spellEnd"/>
            <w:r w:rsidRPr="00873F8A">
              <w:rPr>
                <w:rFonts w:ascii="Calibri" w:eastAsia="Calibri" w:hAnsi="Calibri" w:cs="Calibri"/>
                <w:b/>
                <w:sz w:val="18"/>
                <w:lang w:val="ro-RO"/>
              </w:rPr>
              <w:t xml:space="preserve"> de la </w:t>
            </w:r>
            <w:proofErr w:type="spellStart"/>
            <w:r w:rsidRPr="00873F8A">
              <w:rPr>
                <w:rFonts w:ascii="Calibri" w:eastAsia="Calibri" w:hAnsi="Calibri" w:cs="Calibri"/>
                <w:b/>
                <w:sz w:val="18"/>
                <w:lang w:val="ro-RO"/>
              </w:rPr>
              <w:t>navigation</w:t>
            </w:r>
            <w:proofErr w:type="spellEnd"/>
            <w:r w:rsidRPr="00873F8A">
              <w:rPr>
                <w:rFonts w:ascii="Calibri" w:eastAsia="Calibri" w:hAnsi="Calibri" w:cs="Calibri"/>
                <w:b/>
                <w:sz w:val="18"/>
                <w:lang w:val="ro-RO"/>
              </w:rPr>
              <w:t xml:space="preserve"> sur le </w:t>
            </w:r>
            <w:proofErr w:type="spellStart"/>
            <w:r w:rsidRPr="00873F8A">
              <w:rPr>
                <w:rFonts w:ascii="Calibri" w:eastAsia="Calibri" w:hAnsi="Calibri" w:cs="Calibri"/>
                <w:b/>
                <w:sz w:val="18"/>
                <w:lang w:val="ro-RO"/>
              </w:rPr>
              <w:t>Danube</w:t>
            </w:r>
            <w:proofErr w:type="spellEnd"/>
            <w:r w:rsidRPr="00873F8A">
              <w:rPr>
                <w:rFonts w:ascii="Calibri" w:eastAsia="Calibri" w:hAnsi="Calibri" w:cs="Calibri"/>
                <w:b/>
                <w:sz w:val="18"/>
                <w:lang w:val="ro-RO"/>
              </w:rPr>
              <w:t xml:space="preserve"> et le </w:t>
            </w:r>
            <w:proofErr w:type="spellStart"/>
            <w:r w:rsidRPr="00873F8A">
              <w:rPr>
                <w:rFonts w:ascii="Calibri" w:eastAsia="Calibri" w:hAnsi="Calibri" w:cs="Calibri"/>
                <w:b/>
                <w:sz w:val="18"/>
                <w:lang w:val="ro-RO"/>
              </w:rPr>
              <w:t>réseau</w:t>
            </w:r>
            <w:proofErr w:type="spellEnd"/>
            <w:r w:rsidRPr="00873F8A">
              <w:rPr>
                <w:rFonts w:ascii="Calibri" w:eastAsia="Calibri" w:hAnsi="Calibri" w:cs="Calibri"/>
                <w:b/>
                <w:sz w:val="18"/>
                <w:lang w:val="ro-RO"/>
              </w:rPr>
              <w:t xml:space="preserve"> de </w:t>
            </w:r>
            <w:proofErr w:type="spellStart"/>
            <w:r w:rsidRPr="00873F8A">
              <w:rPr>
                <w:rFonts w:ascii="Calibri" w:eastAsia="Calibri" w:hAnsi="Calibri" w:cs="Calibri"/>
                <w:b/>
                <w:sz w:val="18"/>
                <w:lang w:val="ro-RO"/>
              </w:rPr>
              <w:t>voies</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navigables</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limitrophes</w:t>
            </w:r>
            <w:proofErr w:type="spellEnd"/>
            <w:r w:rsidRPr="00873F8A">
              <w:rPr>
                <w:rFonts w:ascii="Calibri" w:eastAsia="Calibri" w:hAnsi="Calibri" w:cs="Calibri"/>
                <w:b/>
                <w:sz w:val="18"/>
                <w:lang w:val="ro-RO"/>
              </w:rPr>
              <w:t xml:space="preserve">; </w:t>
            </w:r>
          </w:p>
          <w:p w:rsidR="0068121F" w:rsidRPr="00873F8A" w:rsidRDefault="0068121F" w:rsidP="00530E5A">
            <w:pPr>
              <w:spacing w:before="40" w:after="40"/>
              <w:jc w:val="center"/>
              <w:rPr>
                <w:rFonts w:ascii="Calibri" w:eastAsia="Calibri" w:hAnsi="Calibri" w:cs="Calibri"/>
                <w:b/>
                <w:sz w:val="18"/>
                <w:lang w:val="ro-RO"/>
              </w:rPr>
            </w:pPr>
            <w:proofErr w:type="spellStart"/>
            <w:r w:rsidRPr="00873F8A">
              <w:rPr>
                <w:rFonts w:ascii="Calibri" w:eastAsia="Calibri" w:hAnsi="Calibri" w:cs="Calibri"/>
                <w:b/>
                <w:sz w:val="18"/>
                <w:lang w:val="ro-RO"/>
              </w:rPr>
              <w:t>il</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contribue</w:t>
            </w:r>
            <w:proofErr w:type="spellEnd"/>
            <w:r w:rsidRPr="00873F8A">
              <w:rPr>
                <w:rFonts w:ascii="Calibri" w:eastAsia="Calibri" w:hAnsi="Calibri" w:cs="Calibri"/>
                <w:b/>
                <w:sz w:val="18"/>
                <w:lang w:val="ro-RO"/>
              </w:rPr>
              <w:t xml:space="preserve"> à </w:t>
            </w:r>
            <w:proofErr w:type="spellStart"/>
            <w:r w:rsidRPr="00873F8A">
              <w:rPr>
                <w:rFonts w:ascii="Calibri" w:eastAsia="Calibri" w:hAnsi="Calibri" w:cs="Calibri"/>
                <w:b/>
                <w:sz w:val="18"/>
                <w:lang w:val="ro-RO"/>
              </w:rPr>
              <w:t>l’approvisionnement</w:t>
            </w:r>
            <w:proofErr w:type="spellEnd"/>
            <w:r w:rsidRPr="00873F8A">
              <w:rPr>
                <w:rFonts w:ascii="Calibri" w:eastAsia="Calibri" w:hAnsi="Calibri" w:cs="Calibri"/>
                <w:b/>
                <w:sz w:val="18"/>
                <w:lang w:val="ro-RO"/>
              </w:rPr>
              <w:t xml:space="preserve"> de la </w:t>
            </w:r>
            <w:proofErr w:type="spellStart"/>
            <w:r w:rsidRPr="00873F8A">
              <w:rPr>
                <w:rFonts w:ascii="Calibri" w:eastAsia="Calibri" w:hAnsi="Calibri" w:cs="Calibri"/>
                <w:b/>
                <w:sz w:val="18"/>
                <w:lang w:val="ro-RO"/>
              </w:rPr>
              <w:t>population</w:t>
            </w:r>
            <w:proofErr w:type="spellEnd"/>
            <w:r w:rsidRPr="00873F8A">
              <w:rPr>
                <w:rFonts w:ascii="Calibri" w:eastAsia="Calibri" w:hAnsi="Calibri" w:cs="Calibri"/>
                <w:b/>
                <w:sz w:val="18"/>
                <w:lang w:val="ro-RO"/>
              </w:rPr>
              <w:t xml:space="preserve"> et des </w:t>
            </w:r>
            <w:proofErr w:type="spellStart"/>
            <w:r w:rsidRPr="00873F8A">
              <w:rPr>
                <w:rFonts w:ascii="Calibri" w:eastAsia="Calibri" w:hAnsi="Calibri" w:cs="Calibri"/>
                <w:b/>
                <w:sz w:val="18"/>
                <w:lang w:val="ro-RO"/>
              </w:rPr>
              <w:t>entreprises</w:t>
            </w:r>
            <w:proofErr w:type="spellEnd"/>
            <w:r w:rsidRPr="00873F8A">
              <w:rPr>
                <w:rFonts w:ascii="Calibri" w:eastAsia="Calibri" w:hAnsi="Calibri" w:cs="Calibri"/>
                <w:b/>
                <w:sz w:val="18"/>
                <w:lang w:val="ro-RO"/>
              </w:rPr>
              <w:t>.</w:t>
            </w:r>
          </w:p>
          <w:p w:rsidR="0068121F" w:rsidRPr="00873F8A" w:rsidRDefault="0068121F" w:rsidP="00530E5A">
            <w:pPr>
              <w:spacing w:before="40" w:after="40"/>
              <w:jc w:val="center"/>
              <w:rPr>
                <w:rFonts w:ascii="Calibri" w:eastAsia="Calibri" w:hAnsi="Calibri" w:cs="Calibri"/>
                <w:b/>
                <w:sz w:val="18"/>
                <w:lang w:val="ro-RO"/>
              </w:rPr>
            </w:pPr>
            <w:r w:rsidRPr="00873F8A">
              <w:rPr>
                <w:rFonts w:ascii="Calibri" w:eastAsia="Calibri" w:hAnsi="Calibri" w:cs="Calibri"/>
                <w:b/>
                <w:sz w:val="18"/>
                <w:lang w:val="ro-RO"/>
              </w:rPr>
              <w:t xml:space="preserve">The </w:t>
            </w:r>
            <w:proofErr w:type="spellStart"/>
            <w:r w:rsidRPr="00873F8A">
              <w:rPr>
                <w:rFonts w:ascii="Calibri" w:eastAsia="Calibri" w:hAnsi="Calibri" w:cs="Calibri"/>
                <w:b/>
                <w:sz w:val="18"/>
                <w:lang w:val="ro-RO"/>
              </w:rPr>
              <w:t>travel</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is</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necessary</w:t>
            </w:r>
            <w:proofErr w:type="spellEnd"/>
            <w:r w:rsidRPr="00873F8A">
              <w:rPr>
                <w:rFonts w:ascii="Calibri" w:eastAsia="Calibri" w:hAnsi="Calibri" w:cs="Calibri"/>
                <w:b/>
                <w:sz w:val="18"/>
                <w:lang w:val="ro-RO"/>
              </w:rPr>
              <w:t xml:space="preserve"> for </w:t>
            </w:r>
            <w:proofErr w:type="spellStart"/>
            <w:r w:rsidRPr="00873F8A">
              <w:rPr>
                <w:rFonts w:ascii="Calibri" w:eastAsia="Calibri" w:hAnsi="Calibri" w:cs="Calibri"/>
                <w:b/>
                <w:sz w:val="18"/>
                <w:lang w:val="ro-RO"/>
              </w:rPr>
              <w:t>the</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continuation</w:t>
            </w:r>
            <w:proofErr w:type="spellEnd"/>
            <w:r w:rsidRPr="00873F8A">
              <w:rPr>
                <w:rFonts w:ascii="Calibri" w:eastAsia="Calibri" w:hAnsi="Calibri" w:cs="Calibri"/>
                <w:b/>
                <w:sz w:val="18"/>
                <w:lang w:val="ro-RO"/>
              </w:rPr>
              <w:t xml:space="preserve"> of </w:t>
            </w:r>
            <w:proofErr w:type="spellStart"/>
            <w:r w:rsidRPr="00873F8A">
              <w:rPr>
                <w:rFonts w:ascii="Calibri" w:eastAsia="Calibri" w:hAnsi="Calibri" w:cs="Calibri"/>
                <w:b/>
                <w:sz w:val="18"/>
                <w:lang w:val="ro-RO"/>
              </w:rPr>
              <w:t>inland</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waterway</w:t>
            </w:r>
            <w:proofErr w:type="spellEnd"/>
            <w:r w:rsidRPr="00873F8A">
              <w:rPr>
                <w:rFonts w:ascii="Calibri" w:eastAsia="Calibri" w:hAnsi="Calibri" w:cs="Calibri"/>
                <w:b/>
                <w:sz w:val="18"/>
                <w:lang w:val="ro-RO"/>
              </w:rPr>
              <w:t xml:space="preserve"> transport on </w:t>
            </w:r>
            <w:proofErr w:type="spellStart"/>
            <w:r w:rsidRPr="00873F8A">
              <w:rPr>
                <w:rFonts w:ascii="Calibri" w:eastAsia="Calibri" w:hAnsi="Calibri" w:cs="Calibri"/>
                <w:b/>
                <w:sz w:val="18"/>
                <w:lang w:val="ro-RO"/>
              </w:rPr>
              <w:t>the</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Danube</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and</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the</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adjacent</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waterway</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network</w:t>
            </w:r>
            <w:proofErr w:type="spellEnd"/>
            <w:r w:rsidRPr="00873F8A">
              <w:rPr>
                <w:rFonts w:ascii="Calibri" w:eastAsia="Calibri" w:hAnsi="Calibri" w:cs="Calibri"/>
                <w:b/>
                <w:sz w:val="18"/>
                <w:lang w:val="ro-RO"/>
              </w:rPr>
              <w:t xml:space="preserve">; </w:t>
            </w:r>
          </w:p>
          <w:p w:rsidR="0068121F" w:rsidRPr="00873F8A" w:rsidRDefault="0068121F" w:rsidP="00530E5A">
            <w:pPr>
              <w:spacing w:before="40" w:after="40"/>
              <w:jc w:val="center"/>
              <w:rPr>
                <w:lang w:val="ro-RO"/>
              </w:rPr>
            </w:pPr>
            <w:r w:rsidRPr="00873F8A">
              <w:rPr>
                <w:rFonts w:ascii="Calibri" w:eastAsia="Calibri" w:hAnsi="Calibri" w:cs="Calibri"/>
                <w:b/>
                <w:sz w:val="18"/>
                <w:lang w:val="ro-RO"/>
              </w:rPr>
              <w:t xml:space="preserve">it </w:t>
            </w:r>
            <w:proofErr w:type="spellStart"/>
            <w:r w:rsidRPr="00873F8A">
              <w:rPr>
                <w:rFonts w:ascii="Calibri" w:eastAsia="Calibri" w:hAnsi="Calibri" w:cs="Calibri"/>
                <w:b/>
                <w:sz w:val="18"/>
                <w:lang w:val="ro-RO"/>
              </w:rPr>
              <w:t>thus</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serves</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to</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supply</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the</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population</w:t>
            </w:r>
            <w:proofErr w:type="spellEnd"/>
            <w:r w:rsidRPr="00873F8A">
              <w:rPr>
                <w:rFonts w:ascii="Calibri" w:eastAsia="Calibri" w:hAnsi="Calibri" w:cs="Calibri"/>
                <w:b/>
                <w:sz w:val="18"/>
                <w:lang w:val="ro-RO"/>
              </w:rPr>
              <w:t xml:space="preserve"> </w:t>
            </w:r>
            <w:proofErr w:type="spellStart"/>
            <w:r w:rsidRPr="00873F8A">
              <w:rPr>
                <w:rFonts w:ascii="Calibri" w:eastAsia="Calibri" w:hAnsi="Calibri" w:cs="Calibri"/>
                <w:b/>
                <w:sz w:val="18"/>
                <w:lang w:val="ro-RO"/>
              </w:rPr>
              <w:t>and</w:t>
            </w:r>
            <w:proofErr w:type="spellEnd"/>
            <w:r w:rsidRPr="00873F8A">
              <w:rPr>
                <w:rFonts w:ascii="Calibri" w:eastAsia="Calibri" w:hAnsi="Calibri" w:cs="Calibri"/>
                <w:b/>
                <w:sz w:val="18"/>
                <w:lang w:val="ro-RO"/>
              </w:rPr>
              <w:t xml:space="preserve"> economic </w:t>
            </w:r>
            <w:proofErr w:type="spellStart"/>
            <w:r w:rsidRPr="00873F8A">
              <w:rPr>
                <w:rFonts w:ascii="Calibri" w:eastAsia="Calibri" w:hAnsi="Calibri" w:cs="Calibri"/>
                <w:b/>
                <w:sz w:val="18"/>
                <w:lang w:val="ro-RO"/>
              </w:rPr>
              <w:t>enterprises</w:t>
            </w:r>
            <w:proofErr w:type="spellEnd"/>
            <w:r w:rsidRPr="00873F8A">
              <w:rPr>
                <w:rFonts w:ascii="Calibri" w:eastAsia="Calibri" w:hAnsi="Calibri" w:cs="Calibri"/>
                <w:b/>
                <w:sz w:val="18"/>
                <w:lang w:val="ro-RO"/>
              </w:rPr>
              <w:t>.</w:t>
            </w:r>
          </w:p>
        </w:tc>
      </w:tr>
      <w:tr w:rsidR="0068121F" w:rsidRPr="00873F8A" w:rsidTr="00530E5A">
        <w:tc>
          <w:tcPr>
            <w:tcW w:w="10962" w:type="dxa"/>
            <w:gridSpan w:val="3"/>
          </w:tcPr>
          <w:p w:rsidR="0068121F" w:rsidRPr="00873F8A" w:rsidRDefault="0068121F" w:rsidP="00530E5A">
            <w:pPr>
              <w:spacing w:before="40" w:after="40"/>
              <w:ind w:right="-86"/>
              <w:rPr>
                <w:rFonts w:ascii="Calibri" w:eastAsia="Calibri" w:hAnsi="Calibri" w:cs="Calibri"/>
                <w:bCs/>
                <w:sz w:val="18"/>
                <w:lang w:val="ro-RO"/>
              </w:rPr>
            </w:pPr>
            <w:r w:rsidRPr="00873F8A">
              <w:rPr>
                <w:rFonts w:ascii="Calibri" w:eastAsia="Calibri" w:hAnsi="Calibri" w:cs="Calibri"/>
                <w:bCs/>
                <w:sz w:val="18"/>
                <w:lang w:val="ro-RO"/>
              </w:rPr>
              <w:t xml:space="preserve">Es </w:t>
            </w:r>
            <w:proofErr w:type="spellStart"/>
            <w:r w:rsidRPr="00873F8A">
              <w:rPr>
                <w:rFonts w:ascii="Calibri" w:eastAsia="Calibri" w:hAnsi="Calibri" w:cs="Calibri"/>
                <w:bCs/>
                <w:sz w:val="18"/>
                <w:lang w:val="ro-RO"/>
              </w:rPr>
              <w:t>wird</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gebeten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dem</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Inhaber</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dieser</w:t>
            </w:r>
            <w:proofErr w:type="spellEnd"/>
            <w:r w:rsidRPr="00873F8A">
              <w:rPr>
                <w:rFonts w:ascii="Calibri" w:eastAsia="Calibri" w:hAnsi="Calibri" w:cs="Calibri"/>
                <w:bCs/>
                <w:sz w:val="18"/>
                <w:lang w:val="ro-RO"/>
              </w:rPr>
              <w:t xml:space="preserve"> Bescheinigung die </w:t>
            </w:r>
            <w:proofErr w:type="spellStart"/>
            <w:r w:rsidRPr="00873F8A">
              <w:rPr>
                <w:rFonts w:ascii="Calibri" w:eastAsia="Calibri" w:hAnsi="Calibri" w:cs="Calibri"/>
                <w:bCs/>
                <w:sz w:val="18"/>
                <w:lang w:val="ro-RO"/>
              </w:rPr>
              <w:t>Reise</w:t>
            </w:r>
            <w:proofErr w:type="spellEnd"/>
            <w:r w:rsidRPr="00873F8A">
              <w:rPr>
                <w:rFonts w:ascii="Calibri" w:eastAsia="Calibri" w:hAnsi="Calibri" w:cs="Calibri"/>
                <w:bCs/>
                <w:sz w:val="18"/>
                <w:lang w:val="ro-RO"/>
              </w:rPr>
              <w:t xml:space="preserve"> von </w:t>
            </w:r>
            <w:proofErr w:type="spellStart"/>
            <w:r w:rsidRPr="00873F8A">
              <w:rPr>
                <w:rFonts w:ascii="Calibri" w:eastAsia="Calibri" w:hAnsi="Calibri" w:cs="Calibri"/>
                <w:bCs/>
                <w:sz w:val="18"/>
                <w:lang w:val="ro-RO"/>
              </w:rPr>
              <w:t>seinem</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oben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angegebenen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Wohnort</w:t>
            </w:r>
            <w:proofErr w:type="spellEnd"/>
            <w:r w:rsidRPr="00873F8A">
              <w:rPr>
                <w:rFonts w:ascii="Calibri" w:eastAsia="Calibri" w:hAnsi="Calibri" w:cs="Calibri"/>
                <w:bCs/>
                <w:sz w:val="18"/>
                <w:lang w:val="ro-RO"/>
              </w:rPr>
              <w:t xml:space="preserve"> zur </w:t>
            </w:r>
            <w:proofErr w:type="spellStart"/>
            <w:r w:rsidRPr="00873F8A">
              <w:rPr>
                <w:rFonts w:ascii="Calibri" w:eastAsia="Calibri" w:hAnsi="Calibri" w:cs="Calibri"/>
                <w:bCs/>
                <w:sz w:val="18"/>
                <w:lang w:val="ro-RO"/>
              </w:rPr>
              <w:t>Liegestelle</w:t>
            </w:r>
            <w:proofErr w:type="spellEnd"/>
            <w:r w:rsidRPr="00873F8A">
              <w:rPr>
                <w:rFonts w:ascii="Calibri" w:eastAsia="Calibri" w:hAnsi="Calibri" w:cs="Calibri"/>
                <w:bCs/>
                <w:sz w:val="18"/>
                <w:lang w:val="ro-RO"/>
              </w:rPr>
              <w:t xml:space="preserve"> des </w:t>
            </w:r>
            <w:proofErr w:type="spellStart"/>
            <w:r w:rsidRPr="00873F8A">
              <w:rPr>
                <w:rFonts w:ascii="Calibri" w:eastAsia="Calibri" w:hAnsi="Calibri" w:cs="Calibri"/>
                <w:bCs/>
                <w:sz w:val="18"/>
                <w:lang w:val="ro-RO"/>
              </w:rPr>
              <w:t>oben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genannten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Schiffes</w:t>
            </w:r>
            <w:proofErr w:type="spellEnd"/>
            <w:r w:rsidRPr="00873F8A">
              <w:rPr>
                <w:rFonts w:ascii="Calibri" w:eastAsia="Calibri" w:hAnsi="Calibri" w:cs="Calibri"/>
                <w:bCs/>
                <w:sz w:val="18"/>
                <w:lang w:val="ro-RO"/>
              </w:rPr>
              <w:t xml:space="preserve"> in ……………………………… / von </w:t>
            </w:r>
            <w:proofErr w:type="spellStart"/>
            <w:r w:rsidRPr="00873F8A">
              <w:rPr>
                <w:rFonts w:ascii="Calibri" w:eastAsia="Calibri" w:hAnsi="Calibri" w:cs="Calibri"/>
                <w:bCs/>
                <w:sz w:val="18"/>
                <w:lang w:val="ro-RO"/>
              </w:rPr>
              <w:t>der</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Liegestelle</w:t>
            </w:r>
            <w:proofErr w:type="spellEnd"/>
            <w:r w:rsidRPr="00873F8A">
              <w:rPr>
                <w:rFonts w:ascii="Calibri" w:eastAsia="Calibri" w:hAnsi="Calibri" w:cs="Calibri"/>
                <w:bCs/>
                <w:sz w:val="18"/>
                <w:lang w:val="ro-RO"/>
              </w:rPr>
              <w:t xml:space="preserve"> des </w:t>
            </w:r>
            <w:proofErr w:type="spellStart"/>
            <w:r w:rsidRPr="00873F8A">
              <w:rPr>
                <w:rFonts w:ascii="Calibri" w:eastAsia="Calibri" w:hAnsi="Calibri" w:cs="Calibri"/>
                <w:bCs/>
                <w:sz w:val="18"/>
                <w:lang w:val="ro-RO"/>
              </w:rPr>
              <w:t>oben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genannten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Schiffes</w:t>
            </w:r>
            <w:proofErr w:type="spellEnd"/>
            <w:r w:rsidRPr="00873F8A">
              <w:rPr>
                <w:rFonts w:ascii="Calibri" w:eastAsia="Calibri" w:hAnsi="Calibri" w:cs="Calibri"/>
                <w:bCs/>
                <w:sz w:val="18"/>
                <w:lang w:val="ro-RO"/>
              </w:rPr>
              <w:t xml:space="preserve"> in …………………………….… </w:t>
            </w:r>
            <w:proofErr w:type="spellStart"/>
            <w:r w:rsidRPr="00873F8A">
              <w:rPr>
                <w:rFonts w:ascii="Calibri" w:eastAsia="Calibri" w:hAnsi="Calibri" w:cs="Calibri"/>
                <w:bCs/>
                <w:sz w:val="18"/>
                <w:lang w:val="ro-RO"/>
              </w:rPr>
              <w:t>zu</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seinem</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oben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angegebenen</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Wohnort</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auf</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direktem</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Wege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zu</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ermöglichen</w:t>
            </w:r>
            <w:proofErr w:type="spellEnd"/>
            <w:r w:rsidRPr="00873F8A">
              <w:rPr>
                <w:rFonts w:ascii="Calibri" w:eastAsia="Calibri" w:hAnsi="Calibri" w:cs="Calibri"/>
                <w:bCs/>
                <w:sz w:val="18"/>
                <w:lang w:val="ro-RO"/>
              </w:rPr>
              <w:t>.</w:t>
            </w:r>
          </w:p>
          <w:p w:rsidR="0068121F" w:rsidRPr="00873F8A" w:rsidRDefault="0068121F" w:rsidP="00530E5A">
            <w:pPr>
              <w:spacing w:before="40" w:after="40"/>
              <w:ind w:right="-86"/>
              <w:rPr>
                <w:rFonts w:ascii="Calibri" w:eastAsia="Calibri" w:hAnsi="Calibri" w:cs="Calibri"/>
                <w:bCs/>
                <w:sz w:val="18"/>
                <w:lang w:val="ro-RO"/>
              </w:rPr>
            </w:pPr>
            <w:proofErr w:type="spellStart"/>
            <w:r w:rsidRPr="00873F8A">
              <w:rPr>
                <w:rFonts w:ascii="Calibri" w:eastAsia="Calibri" w:hAnsi="Calibri" w:cs="Calibri"/>
                <w:bCs/>
                <w:sz w:val="18"/>
                <w:lang w:val="ro-RO"/>
              </w:rPr>
              <w:lastRenderedPageBreak/>
              <w:t>Убедительная</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просьба</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обеспечить</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предъявителю</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командировочного</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удостоверения</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беспрепятственный</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проезд</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от</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своего</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вышеупомянутого</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места</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жительства</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до</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места</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стоянки</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вышеупомянутого</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судна</w:t>
            </w:r>
            <w:proofErr w:type="spellEnd"/>
            <w:r w:rsidRPr="00873F8A">
              <w:rPr>
                <w:rFonts w:ascii="Calibri" w:eastAsia="Calibri" w:hAnsi="Calibri" w:cs="Calibri"/>
                <w:bCs/>
                <w:sz w:val="18"/>
                <w:lang w:val="ro-RO"/>
              </w:rPr>
              <w:t xml:space="preserve"> в …………………………….… / </w:t>
            </w:r>
            <w:proofErr w:type="spellStart"/>
            <w:r w:rsidRPr="00873F8A">
              <w:rPr>
                <w:rFonts w:ascii="Calibri" w:eastAsia="Calibri" w:hAnsi="Calibri" w:cs="Calibri"/>
                <w:bCs/>
                <w:sz w:val="18"/>
                <w:lang w:val="ro-RO"/>
              </w:rPr>
              <w:t>от</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места</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стоянки</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вышеупомянутого</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судна</w:t>
            </w:r>
            <w:proofErr w:type="spellEnd"/>
            <w:r w:rsidRPr="00873F8A">
              <w:rPr>
                <w:rFonts w:ascii="Calibri" w:eastAsia="Calibri" w:hAnsi="Calibri" w:cs="Calibri"/>
                <w:bCs/>
                <w:sz w:val="18"/>
                <w:lang w:val="ro-RO"/>
              </w:rPr>
              <w:t xml:space="preserve"> в ……………………………… </w:t>
            </w:r>
            <w:proofErr w:type="spellStart"/>
            <w:r w:rsidRPr="00873F8A">
              <w:rPr>
                <w:rFonts w:ascii="Calibri" w:eastAsia="Calibri" w:hAnsi="Calibri" w:cs="Calibri"/>
                <w:bCs/>
                <w:sz w:val="18"/>
                <w:lang w:val="ro-RO"/>
              </w:rPr>
              <w:t>непосредственно</w:t>
            </w:r>
            <w:proofErr w:type="spellEnd"/>
            <w:r w:rsidRPr="00873F8A">
              <w:rPr>
                <w:rFonts w:ascii="Calibri" w:eastAsia="Calibri" w:hAnsi="Calibri" w:cs="Calibri"/>
                <w:bCs/>
                <w:sz w:val="18"/>
                <w:lang w:val="ro-RO"/>
              </w:rPr>
              <w:t xml:space="preserve"> к </w:t>
            </w:r>
            <w:proofErr w:type="spellStart"/>
            <w:r w:rsidRPr="00873F8A">
              <w:rPr>
                <w:rFonts w:ascii="Calibri" w:eastAsia="Calibri" w:hAnsi="Calibri" w:cs="Calibri"/>
                <w:bCs/>
                <w:sz w:val="18"/>
                <w:lang w:val="ro-RO"/>
              </w:rPr>
              <w:t>указанному</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выше</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месту</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жительства</w:t>
            </w:r>
            <w:proofErr w:type="spellEnd"/>
            <w:r w:rsidRPr="00873F8A">
              <w:rPr>
                <w:rFonts w:ascii="Calibri" w:eastAsia="Calibri" w:hAnsi="Calibri" w:cs="Calibri"/>
                <w:bCs/>
                <w:sz w:val="18"/>
                <w:lang w:val="ro-RO"/>
              </w:rPr>
              <w:t>.</w:t>
            </w:r>
          </w:p>
          <w:p w:rsidR="0068121F" w:rsidRPr="00873F8A" w:rsidRDefault="0068121F" w:rsidP="00530E5A">
            <w:pPr>
              <w:spacing w:before="40" w:after="40"/>
              <w:ind w:right="-86"/>
              <w:rPr>
                <w:rFonts w:ascii="Calibri" w:eastAsia="Calibri" w:hAnsi="Calibri" w:cs="Calibri"/>
                <w:bCs/>
                <w:sz w:val="18"/>
                <w:lang w:val="ro-RO"/>
              </w:rPr>
            </w:pPr>
            <w:proofErr w:type="spellStart"/>
            <w:r w:rsidRPr="00873F8A">
              <w:rPr>
                <w:rFonts w:ascii="Calibri" w:eastAsia="Calibri" w:hAnsi="Calibri" w:cs="Calibri"/>
                <w:bCs/>
                <w:sz w:val="18"/>
                <w:lang w:val="ro-RO"/>
              </w:rPr>
              <w:t>Il</w:t>
            </w:r>
            <w:proofErr w:type="spellEnd"/>
            <w:r w:rsidRPr="00873F8A">
              <w:rPr>
                <w:rFonts w:ascii="Calibri" w:eastAsia="Calibri" w:hAnsi="Calibri" w:cs="Calibri"/>
                <w:bCs/>
                <w:sz w:val="18"/>
                <w:lang w:val="ro-RO"/>
              </w:rPr>
              <w:t xml:space="preserve"> est </w:t>
            </w:r>
            <w:proofErr w:type="spellStart"/>
            <w:r w:rsidRPr="00873F8A">
              <w:rPr>
                <w:rFonts w:ascii="Calibri" w:eastAsia="Calibri" w:hAnsi="Calibri" w:cs="Calibri"/>
                <w:bCs/>
                <w:sz w:val="18"/>
                <w:lang w:val="ro-RO"/>
              </w:rPr>
              <w:t>demandé</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d’autoriser</w:t>
            </w:r>
            <w:proofErr w:type="spellEnd"/>
            <w:r w:rsidRPr="00873F8A">
              <w:rPr>
                <w:rFonts w:ascii="Calibri" w:eastAsia="Calibri" w:hAnsi="Calibri" w:cs="Calibri"/>
                <w:bCs/>
                <w:sz w:val="18"/>
                <w:lang w:val="ro-RO"/>
              </w:rPr>
              <w:t xml:space="preserve"> le </w:t>
            </w:r>
            <w:proofErr w:type="spellStart"/>
            <w:r w:rsidRPr="00873F8A">
              <w:rPr>
                <w:rFonts w:ascii="Calibri" w:eastAsia="Calibri" w:hAnsi="Calibri" w:cs="Calibri"/>
                <w:bCs/>
                <w:sz w:val="18"/>
                <w:lang w:val="ro-RO"/>
              </w:rPr>
              <w:t>détenteur</w:t>
            </w:r>
            <w:proofErr w:type="spellEnd"/>
            <w:r w:rsidRPr="00873F8A">
              <w:rPr>
                <w:rFonts w:ascii="Calibri" w:eastAsia="Calibri" w:hAnsi="Calibri" w:cs="Calibri"/>
                <w:bCs/>
                <w:sz w:val="18"/>
                <w:lang w:val="ro-RO"/>
              </w:rPr>
              <w:t xml:space="preserve"> de la </w:t>
            </w:r>
            <w:proofErr w:type="spellStart"/>
            <w:r w:rsidRPr="00873F8A">
              <w:rPr>
                <w:rFonts w:ascii="Calibri" w:eastAsia="Calibri" w:hAnsi="Calibri" w:cs="Calibri"/>
                <w:bCs/>
                <w:sz w:val="18"/>
                <w:lang w:val="ro-RO"/>
              </w:rPr>
              <w:t>présente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attestation</w:t>
            </w:r>
            <w:proofErr w:type="spellEnd"/>
            <w:r w:rsidRPr="00873F8A">
              <w:rPr>
                <w:rFonts w:ascii="Calibri" w:eastAsia="Calibri" w:hAnsi="Calibri" w:cs="Calibri"/>
                <w:bCs/>
                <w:sz w:val="18"/>
                <w:lang w:val="ro-RO"/>
              </w:rPr>
              <w:t xml:space="preserve"> à </w:t>
            </w:r>
            <w:proofErr w:type="spellStart"/>
            <w:r w:rsidRPr="00873F8A">
              <w:rPr>
                <w:rFonts w:ascii="Calibri" w:eastAsia="Calibri" w:hAnsi="Calibri" w:cs="Calibri"/>
                <w:bCs/>
                <w:sz w:val="18"/>
                <w:lang w:val="ro-RO"/>
              </w:rPr>
              <w:t>voyager</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directement</w:t>
            </w:r>
            <w:proofErr w:type="spellEnd"/>
            <w:r w:rsidRPr="00873F8A">
              <w:rPr>
                <w:rFonts w:ascii="Calibri" w:eastAsia="Calibri" w:hAnsi="Calibri" w:cs="Calibri"/>
                <w:bCs/>
                <w:sz w:val="18"/>
                <w:lang w:val="ro-RO"/>
              </w:rPr>
              <w:t xml:space="preserve"> de son </w:t>
            </w:r>
            <w:proofErr w:type="spellStart"/>
            <w:r w:rsidRPr="00873F8A">
              <w:rPr>
                <w:rFonts w:ascii="Calibri" w:eastAsia="Calibri" w:hAnsi="Calibri" w:cs="Calibri"/>
                <w:bCs/>
                <w:sz w:val="18"/>
                <w:lang w:val="ro-RO"/>
              </w:rPr>
              <w:t>lieu</w:t>
            </w:r>
            <w:proofErr w:type="spellEnd"/>
            <w:r w:rsidRPr="00873F8A">
              <w:rPr>
                <w:rFonts w:ascii="Calibri" w:eastAsia="Calibri" w:hAnsi="Calibri" w:cs="Calibri"/>
                <w:bCs/>
                <w:sz w:val="18"/>
                <w:lang w:val="ro-RO"/>
              </w:rPr>
              <w:t xml:space="preserve"> de </w:t>
            </w:r>
            <w:proofErr w:type="spellStart"/>
            <w:r w:rsidRPr="00873F8A">
              <w:rPr>
                <w:rFonts w:ascii="Calibri" w:eastAsia="Calibri" w:hAnsi="Calibri" w:cs="Calibri"/>
                <w:bCs/>
                <w:sz w:val="18"/>
                <w:lang w:val="ro-RO"/>
              </w:rPr>
              <w:t>résidence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susmentionné</w:t>
            </w:r>
            <w:proofErr w:type="spellEnd"/>
            <w:r w:rsidRPr="00873F8A">
              <w:rPr>
                <w:rFonts w:ascii="Calibri" w:eastAsia="Calibri" w:hAnsi="Calibri" w:cs="Calibri"/>
                <w:bCs/>
                <w:sz w:val="18"/>
                <w:lang w:val="ro-RO"/>
              </w:rPr>
              <w:t xml:space="preserve"> au </w:t>
            </w:r>
            <w:proofErr w:type="spellStart"/>
            <w:r w:rsidRPr="00873F8A">
              <w:rPr>
                <w:rFonts w:ascii="Calibri" w:eastAsia="Calibri" w:hAnsi="Calibri" w:cs="Calibri"/>
                <w:bCs/>
                <w:sz w:val="18"/>
                <w:lang w:val="ro-RO"/>
              </w:rPr>
              <w:t>poste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d’amarrage</w:t>
            </w:r>
            <w:proofErr w:type="spellEnd"/>
            <w:r w:rsidRPr="00873F8A">
              <w:rPr>
                <w:rFonts w:ascii="Calibri" w:eastAsia="Calibri" w:hAnsi="Calibri" w:cs="Calibri"/>
                <w:bCs/>
                <w:sz w:val="18"/>
                <w:lang w:val="ro-RO"/>
              </w:rPr>
              <w:t xml:space="preserve"> du </w:t>
            </w:r>
            <w:proofErr w:type="spellStart"/>
            <w:r w:rsidRPr="00873F8A">
              <w:rPr>
                <w:rFonts w:ascii="Calibri" w:eastAsia="Calibri" w:hAnsi="Calibri" w:cs="Calibri"/>
                <w:bCs/>
                <w:sz w:val="18"/>
                <w:lang w:val="ro-RO"/>
              </w:rPr>
              <w:t>bateau</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susmentionné</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situé</w:t>
            </w:r>
            <w:proofErr w:type="spellEnd"/>
            <w:r w:rsidRPr="00873F8A">
              <w:rPr>
                <w:rFonts w:ascii="Calibri" w:eastAsia="Calibri" w:hAnsi="Calibri" w:cs="Calibri"/>
                <w:bCs/>
                <w:sz w:val="18"/>
                <w:lang w:val="ro-RO"/>
              </w:rPr>
              <w:t xml:space="preserve"> à …………………………….… / du </w:t>
            </w:r>
            <w:proofErr w:type="spellStart"/>
            <w:r w:rsidRPr="00873F8A">
              <w:rPr>
                <w:rFonts w:ascii="Calibri" w:eastAsia="Calibri" w:hAnsi="Calibri" w:cs="Calibri"/>
                <w:bCs/>
                <w:sz w:val="18"/>
                <w:lang w:val="ro-RO"/>
              </w:rPr>
              <w:t>poste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d’amarrage</w:t>
            </w:r>
            <w:proofErr w:type="spellEnd"/>
            <w:r w:rsidRPr="00873F8A">
              <w:rPr>
                <w:rFonts w:ascii="Calibri" w:eastAsia="Calibri" w:hAnsi="Calibri" w:cs="Calibri"/>
                <w:bCs/>
                <w:sz w:val="18"/>
                <w:lang w:val="ro-RO"/>
              </w:rPr>
              <w:t xml:space="preserve"> du </w:t>
            </w:r>
            <w:proofErr w:type="spellStart"/>
            <w:r w:rsidRPr="00873F8A">
              <w:rPr>
                <w:rFonts w:ascii="Calibri" w:eastAsia="Calibri" w:hAnsi="Calibri" w:cs="Calibri"/>
                <w:bCs/>
                <w:sz w:val="18"/>
                <w:lang w:val="ro-RO"/>
              </w:rPr>
              <w:t>bateau</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susmentionné</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situé</w:t>
            </w:r>
            <w:proofErr w:type="spellEnd"/>
            <w:r w:rsidRPr="00873F8A">
              <w:rPr>
                <w:rFonts w:ascii="Calibri" w:eastAsia="Calibri" w:hAnsi="Calibri" w:cs="Calibri"/>
                <w:bCs/>
                <w:sz w:val="18"/>
                <w:lang w:val="ro-RO"/>
              </w:rPr>
              <w:t xml:space="preserve"> à …………………………….… à son </w:t>
            </w:r>
            <w:proofErr w:type="spellStart"/>
            <w:r w:rsidRPr="00873F8A">
              <w:rPr>
                <w:rFonts w:ascii="Calibri" w:eastAsia="Calibri" w:hAnsi="Calibri" w:cs="Calibri"/>
                <w:bCs/>
                <w:sz w:val="18"/>
                <w:lang w:val="ro-RO"/>
              </w:rPr>
              <w:t>lieu</w:t>
            </w:r>
            <w:proofErr w:type="spellEnd"/>
            <w:r w:rsidRPr="00873F8A">
              <w:rPr>
                <w:rFonts w:ascii="Calibri" w:eastAsia="Calibri" w:hAnsi="Calibri" w:cs="Calibri"/>
                <w:bCs/>
                <w:sz w:val="18"/>
                <w:lang w:val="ro-RO"/>
              </w:rPr>
              <w:t xml:space="preserve"> de </w:t>
            </w:r>
            <w:proofErr w:type="spellStart"/>
            <w:r w:rsidRPr="00873F8A">
              <w:rPr>
                <w:rFonts w:ascii="Calibri" w:eastAsia="Calibri" w:hAnsi="Calibri" w:cs="Calibri"/>
                <w:bCs/>
                <w:sz w:val="18"/>
                <w:lang w:val="ro-RO"/>
              </w:rPr>
              <w:t>résidence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susmentionné</w:t>
            </w:r>
            <w:proofErr w:type="spellEnd"/>
            <w:r w:rsidRPr="00873F8A">
              <w:rPr>
                <w:rFonts w:ascii="Calibri" w:eastAsia="Calibri" w:hAnsi="Calibri" w:cs="Calibri"/>
                <w:bCs/>
                <w:sz w:val="18"/>
                <w:lang w:val="ro-RO"/>
              </w:rPr>
              <w:t>.</w:t>
            </w:r>
          </w:p>
          <w:p w:rsidR="0068121F" w:rsidRPr="00873F8A" w:rsidRDefault="0068121F" w:rsidP="00530E5A">
            <w:pPr>
              <w:spacing w:before="40" w:after="40"/>
              <w:ind w:right="-86"/>
              <w:rPr>
                <w:lang w:val="ro-RO"/>
              </w:rPr>
            </w:pPr>
            <w:r w:rsidRPr="00873F8A">
              <w:rPr>
                <w:rFonts w:ascii="Calibri" w:eastAsia="Calibri" w:hAnsi="Calibri" w:cs="Calibri"/>
                <w:bCs/>
                <w:sz w:val="18"/>
                <w:lang w:val="ro-RO"/>
              </w:rPr>
              <w:t xml:space="preserve">It </w:t>
            </w:r>
            <w:proofErr w:type="spellStart"/>
            <w:r w:rsidRPr="00873F8A">
              <w:rPr>
                <w:rFonts w:ascii="Calibri" w:eastAsia="Calibri" w:hAnsi="Calibri" w:cs="Calibri"/>
                <w:bCs/>
                <w:sz w:val="18"/>
                <w:lang w:val="ro-RO"/>
              </w:rPr>
              <w:t>is</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requested</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to</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allow</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the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holder</w:t>
            </w:r>
            <w:proofErr w:type="spellEnd"/>
            <w:r w:rsidRPr="00873F8A">
              <w:rPr>
                <w:rFonts w:ascii="Calibri" w:eastAsia="Calibri" w:hAnsi="Calibri" w:cs="Calibri"/>
                <w:bCs/>
                <w:sz w:val="18"/>
                <w:lang w:val="ro-RO"/>
              </w:rPr>
              <w:t xml:space="preserve"> of </w:t>
            </w:r>
            <w:proofErr w:type="spellStart"/>
            <w:r w:rsidRPr="00873F8A">
              <w:rPr>
                <w:rFonts w:ascii="Calibri" w:eastAsia="Calibri" w:hAnsi="Calibri" w:cs="Calibri"/>
                <w:bCs/>
                <w:sz w:val="18"/>
                <w:lang w:val="ro-RO"/>
              </w:rPr>
              <w:t>this</w:t>
            </w:r>
            <w:proofErr w:type="spellEnd"/>
            <w:r w:rsidRPr="00873F8A">
              <w:rPr>
                <w:rFonts w:ascii="Calibri" w:eastAsia="Calibri" w:hAnsi="Calibri" w:cs="Calibri"/>
                <w:bCs/>
                <w:sz w:val="18"/>
                <w:lang w:val="ro-RO"/>
              </w:rPr>
              <w:t xml:space="preserve"> certificate </w:t>
            </w:r>
            <w:proofErr w:type="spellStart"/>
            <w:r w:rsidRPr="00873F8A">
              <w:rPr>
                <w:rFonts w:ascii="Calibri" w:eastAsia="Calibri" w:hAnsi="Calibri" w:cs="Calibri"/>
                <w:bCs/>
                <w:sz w:val="18"/>
                <w:lang w:val="ro-RO"/>
              </w:rPr>
              <w:t>to</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travel</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directly</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from</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his</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above-mentioned</w:t>
            </w:r>
            <w:proofErr w:type="spellEnd"/>
            <w:r w:rsidRPr="00873F8A">
              <w:rPr>
                <w:rFonts w:ascii="Calibri" w:eastAsia="Calibri" w:hAnsi="Calibri" w:cs="Calibri"/>
                <w:bCs/>
                <w:sz w:val="18"/>
                <w:lang w:val="ro-RO"/>
              </w:rPr>
              <w:t xml:space="preserve"> place of </w:t>
            </w:r>
            <w:proofErr w:type="spellStart"/>
            <w:r w:rsidRPr="00873F8A">
              <w:rPr>
                <w:rFonts w:ascii="Calibri" w:eastAsia="Calibri" w:hAnsi="Calibri" w:cs="Calibri"/>
                <w:bCs/>
                <w:sz w:val="18"/>
                <w:lang w:val="ro-RO"/>
              </w:rPr>
              <w:t>residence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to</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the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berth</w:t>
            </w:r>
            <w:proofErr w:type="spellEnd"/>
            <w:r w:rsidRPr="00873F8A">
              <w:rPr>
                <w:rFonts w:ascii="Calibri" w:eastAsia="Calibri" w:hAnsi="Calibri" w:cs="Calibri"/>
                <w:bCs/>
                <w:sz w:val="18"/>
                <w:lang w:val="ro-RO"/>
              </w:rPr>
              <w:t xml:space="preserve"> of </w:t>
            </w:r>
            <w:proofErr w:type="spellStart"/>
            <w:r w:rsidRPr="00873F8A">
              <w:rPr>
                <w:rFonts w:ascii="Calibri" w:eastAsia="Calibri" w:hAnsi="Calibri" w:cs="Calibri"/>
                <w:bCs/>
                <w:sz w:val="18"/>
                <w:lang w:val="ro-RO"/>
              </w:rPr>
              <w:t>the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above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mentioned</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vessel</w:t>
            </w:r>
            <w:proofErr w:type="spellEnd"/>
            <w:r w:rsidRPr="00873F8A">
              <w:rPr>
                <w:rFonts w:ascii="Calibri" w:eastAsia="Calibri" w:hAnsi="Calibri" w:cs="Calibri"/>
                <w:bCs/>
                <w:sz w:val="18"/>
                <w:lang w:val="ro-RO"/>
              </w:rPr>
              <w:t xml:space="preserve"> in ……………………………… / </w:t>
            </w:r>
            <w:proofErr w:type="spellStart"/>
            <w:r w:rsidRPr="00873F8A">
              <w:rPr>
                <w:rFonts w:ascii="Calibri" w:eastAsia="Calibri" w:hAnsi="Calibri" w:cs="Calibri"/>
                <w:bCs/>
                <w:sz w:val="18"/>
                <w:lang w:val="ro-RO"/>
              </w:rPr>
              <w:t>from</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the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berth</w:t>
            </w:r>
            <w:proofErr w:type="spellEnd"/>
            <w:r w:rsidRPr="00873F8A">
              <w:rPr>
                <w:rFonts w:ascii="Calibri" w:eastAsia="Calibri" w:hAnsi="Calibri" w:cs="Calibri"/>
                <w:bCs/>
                <w:sz w:val="18"/>
                <w:lang w:val="ro-RO"/>
              </w:rPr>
              <w:t xml:space="preserve"> of </w:t>
            </w:r>
            <w:proofErr w:type="spellStart"/>
            <w:r w:rsidRPr="00873F8A">
              <w:rPr>
                <w:rFonts w:ascii="Calibri" w:eastAsia="Calibri" w:hAnsi="Calibri" w:cs="Calibri"/>
                <w:bCs/>
                <w:sz w:val="18"/>
                <w:lang w:val="ro-RO"/>
              </w:rPr>
              <w:t>the</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above-mentioned</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vessel</w:t>
            </w:r>
            <w:proofErr w:type="spellEnd"/>
            <w:r w:rsidRPr="00873F8A">
              <w:rPr>
                <w:rFonts w:ascii="Calibri" w:eastAsia="Calibri" w:hAnsi="Calibri" w:cs="Calibri"/>
                <w:bCs/>
                <w:sz w:val="18"/>
                <w:lang w:val="ro-RO"/>
              </w:rPr>
              <w:t xml:space="preserve"> in ……………………………… </w:t>
            </w:r>
            <w:proofErr w:type="spellStart"/>
            <w:r w:rsidRPr="00873F8A">
              <w:rPr>
                <w:rFonts w:ascii="Calibri" w:eastAsia="Calibri" w:hAnsi="Calibri" w:cs="Calibri"/>
                <w:bCs/>
                <w:sz w:val="18"/>
                <w:lang w:val="ro-RO"/>
              </w:rPr>
              <w:t>to</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his</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above-mentioned</w:t>
            </w:r>
            <w:proofErr w:type="spellEnd"/>
            <w:r w:rsidRPr="00873F8A">
              <w:rPr>
                <w:rFonts w:ascii="Calibri" w:eastAsia="Calibri" w:hAnsi="Calibri" w:cs="Calibri"/>
                <w:bCs/>
                <w:sz w:val="18"/>
                <w:lang w:val="ro-RO"/>
              </w:rPr>
              <w:t xml:space="preserve"> place of </w:t>
            </w:r>
            <w:proofErr w:type="spellStart"/>
            <w:r w:rsidRPr="00873F8A">
              <w:rPr>
                <w:rFonts w:ascii="Calibri" w:eastAsia="Calibri" w:hAnsi="Calibri" w:cs="Calibri"/>
                <w:bCs/>
                <w:sz w:val="18"/>
                <w:lang w:val="ro-RO"/>
              </w:rPr>
              <w:t>residence</w:t>
            </w:r>
            <w:proofErr w:type="spellEnd"/>
            <w:r w:rsidRPr="00873F8A">
              <w:rPr>
                <w:rFonts w:ascii="Calibri" w:eastAsia="Calibri" w:hAnsi="Calibri" w:cs="Calibri"/>
                <w:bCs/>
                <w:sz w:val="18"/>
                <w:lang w:val="ro-RO"/>
              </w:rPr>
              <w:t>.</w:t>
            </w:r>
          </w:p>
        </w:tc>
      </w:tr>
      <w:tr w:rsidR="0068121F" w:rsidRPr="00873F8A" w:rsidTr="00530E5A">
        <w:tc>
          <w:tcPr>
            <w:tcW w:w="2250" w:type="dxa"/>
          </w:tcPr>
          <w:p w:rsidR="0068121F" w:rsidRPr="00873F8A" w:rsidRDefault="0068121F" w:rsidP="00530E5A">
            <w:pPr>
              <w:pStyle w:val="Frspaiere"/>
              <w:jc w:val="center"/>
              <w:rPr>
                <w:rFonts w:ascii="Calibri" w:eastAsia="Calibri" w:hAnsi="Calibri" w:cs="Calibri"/>
                <w:b/>
                <w:sz w:val="18"/>
                <w:lang w:val="ro-RO"/>
              </w:rPr>
            </w:pPr>
            <w:r w:rsidRPr="00873F8A">
              <w:rPr>
                <w:rFonts w:ascii="Calibri" w:eastAsia="Calibri" w:hAnsi="Calibri" w:cs="Calibri"/>
                <w:bCs/>
                <w:sz w:val="18"/>
                <w:lang w:val="ro-RO"/>
              </w:rPr>
              <w:lastRenderedPageBreak/>
              <w:t xml:space="preserve">Ort </w:t>
            </w:r>
            <w:r w:rsidRPr="00873F8A">
              <w:rPr>
                <w:rFonts w:ascii="Calibri" w:eastAsia="Calibri" w:hAnsi="Calibri" w:cs="Calibri"/>
                <w:b/>
                <w:sz w:val="18"/>
                <w:lang w:val="ro-RO"/>
              </w:rPr>
              <w:t>▪</w:t>
            </w:r>
            <w:proofErr w:type="spellStart"/>
            <w:r w:rsidRPr="00873F8A">
              <w:rPr>
                <w:rFonts w:ascii="Calibri" w:eastAsia="Calibri" w:hAnsi="Calibri" w:cs="Calibri"/>
                <w:bCs/>
                <w:sz w:val="18"/>
                <w:lang w:val="ro-RO"/>
              </w:rPr>
              <w:t>Место</w:t>
            </w:r>
            <w:proofErr w:type="spellEnd"/>
            <w:r w:rsidRPr="00873F8A">
              <w:rPr>
                <w:rFonts w:ascii="Calibri" w:eastAsia="Calibri" w:hAnsi="Calibri" w:cs="Calibri"/>
                <w:bCs/>
                <w:sz w:val="18"/>
                <w:lang w:val="ro-RO"/>
              </w:rPr>
              <w:t xml:space="preserve"> </w:t>
            </w:r>
            <w:r w:rsidRPr="00873F8A">
              <w:rPr>
                <w:rFonts w:ascii="Calibri" w:eastAsia="Calibri" w:hAnsi="Calibri" w:cs="Calibri"/>
                <w:b/>
                <w:sz w:val="18"/>
                <w:lang w:val="ro-RO"/>
              </w:rPr>
              <w:t xml:space="preserve">▪ </w:t>
            </w:r>
          </w:p>
          <w:p w:rsidR="0068121F" w:rsidRPr="00873F8A" w:rsidRDefault="0068121F" w:rsidP="00530E5A">
            <w:pPr>
              <w:pStyle w:val="Frspaiere"/>
              <w:jc w:val="center"/>
              <w:rPr>
                <w:rFonts w:ascii="Calibri" w:eastAsia="Calibri" w:hAnsi="Calibri" w:cs="Calibri"/>
                <w:bCs/>
                <w:sz w:val="18"/>
                <w:lang w:val="ro-RO"/>
              </w:rPr>
            </w:pPr>
            <w:proofErr w:type="spellStart"/>
            <w:r w:rsidRPr="00873F8A">
              <w:rPr>
                <w:rFonts w:ascii="Calibri" w:eastAsia="Calibri" w:hAnsi="Calibri" w:cs="Calibri"/>
                <w:bCs/>
                <w:sz w:val="18"/>
                <w:lang w:val="ro-RO"/>
              </w:rPr>
              <w:t>Fait</w:t>
            </w:r>
            <w:proofErr w:type="spellEnd"/>
            <w:r w:rsidRPr="00873F8A">
              <w:rPr>
                <w:rFonts w:ascii="Calibri" w:eastAsia="Calibri" w:hAnsi="Calibri" w:cs="Calibri"/>
                <w:bCs/>
                <w:sz w:val="18"/>
                <w:lang w:val="ro-RO"/>
              </w:rPr>
              <w:t xml:space="preserve"> à </w:t>
            </w:r>
            <w:r w:rsidRPr="00873F8A">
              <w:rPr>
                <w:rFonts w:ascii="Calibri" w:eastAsia="Calibri" w:hAnsi="Calibri" w:cs="Calibri"/>
                <w:b/>
                <w:sz w:val="18"/>
                <w:lang w:val="ro-RO"/>
              </w:rPr>
              <w:t xml:space="preserve">▪ </w:t>
            </w:r>
            <w:proofErr w:type="spellStart"/>
            <w:r w:rsidRPr="00873F8A">
              <w:rPr>
                <w:rFonts w:ascii="Calibri" w:eastAsia="Calibri" w:hAnsi="Calibri" w:cs="Calibri"/>
                <w:bCs/>
                <w:sz w:val="18"/>
                <w:lang w:val="ro-RO"/>
              </w:rPr>
              <w:t>Done</w:t>
            </w:r>
            <w:proofErr w:type="spellEnd"/>
            <w:r w:rsidRPr="00873F8A">
              <w:rPr>
                <w:rFonts w:ascii="Calibri" w:eastAsia="Calibri" w:hAnsi="Calibri" w:cs="Calibri"/>
                <w:bCs/>
                <w:sz w:val="18"/>
                <w:lang w:val="ro-RO"/>
              </w:rPr>
              <w:t xml:space="preserve"> at</w:t>
            </w:r>
          </w:p>
        </w:tc>
        <w:tc>
          <w:tcPr>
            <w:tcW w:w="2430" w:type="dxa"/>
          </w:tcPr>
          <w:p w:rsidR="0068121F" w:rsidRPr="00873F8A" w:rsidRDefault="0068121F" w:rsidP="00530E5A">
            <w:pPr>
              <w:pStyle w:val="Frspaiere"/>
              <w:jc w:val="center"/>
              <w:rPr>
                <w:rFonts w:ascii="Calibri" w:eastAsia="Calibri" w:hAnsi="Calibri" w:cs="Calibri"/>
                <w:b/>
                <w:sz w:val="18"/>
                <w:lang w:val="ro-RO"/>
              </w:rPr>
            </w:pPr>
            <w:proofErr w:type="spellStart"/>
            <w:r w:rsidRPr="00873F8A">
              <w:rPr>
                <w:rFonts w:ascii="Calibri" w:eastAsia="Calibri" w:hAnsi="Calibri" w:cs="Calibri"/>
                <w:bCs/>
                <w:sz w:val="18"/>
                <w:lang w:val="ro-RO"/>
              </w:rPr>
              <w:t>Datum</w:t>
            </w:r>
            <w:proofErr w:type="spellEnd"/>
            <w:r w:rsidRPr="00873F8A">
              <w:rPr>
                <w:rFonts w:ascii="Calibri" w:eastAsia="Calibri" w:hAnsi="Calibri" w:cs="Calibri"/>
                <w:bCs/>
                <w:sz w:val="18"/>
                <w:lang w:val="ro-RO"/>
              </w:rPr>
              <w:t xml:space="preserve"> </w:t>
            </w:r>
            <w:r w:rsidRPr="00873F8A">
              <w:rPr>
                <w:rFonts w:ascii="Calibri" w:eastAsia="Calibri" w:hAnsi="Calibri" w:cs="Calibri"/>
                <w:b/>
                <w:sz w:val="18"/>
                <w:lang w:val="ro-RO"/>
              </w:rPr>
              <w:t xml:space="preserve">▪ </w:t>
            </w:r>
            <w:proofErr w:type="spellStart"/>
            <w:r w:rsidRPr="00873F8A">
              <w:rPr>
                <w:rFonts w:ascii="Calibri" w:eastAsia="Calibri" w:hAnsi="Calibri" w:cs="Calibri"/>
                <w:bCs/>
                <w:sz w:val="18"/>
                <w:lang w:val="ro-RO"/>
              </w:rPr>
              <w:t>Дата</w:t>
            </w:r>
            <w:proofErr w:type="spellEnd"/>
            <w:r w:rsidRPr="00873F8A">
              <w:rPr>
                <w:rFonts w:ascii="Calibri" w:eastAsia="Calibri" w:hAnsi="Calibri" w:cs="Calibri"/>
                <w:bCs/>
                <w:sz w:val="18"/>
                <w:lang w:val="ro-RO"/>
              </w:rPr>
              <w:t xml:space="preserve"> </w:t>
            </w:r>
            <w:r w:rsidRPr="00873F8A">
              <w:rPr>
                <w:rFonts w:ascii="Calibri" w:eastAsia="Calibri" w:hAnsi="Calibri" w:cs="Calibri"/>
                <w:b/>
                <w:sz w:val="18"/>
                <w:lang w:val="ro-RO"/>
              </w:rPr>
              <w:t xml:space="preserve">▪ </w:t>
            </w:r>
          </w:p>
          <w:p w:rsidR="0068121F" w:rsidRPr="00873F8A" w:rsidRDefault="0068121F" w:rsidP="00530E5A">
            <w:pPr>
              <w:pStyle w:val="Frspaiere"/>
              <w:jc w:val="center"/>
              <w:rPr>
                <w:rFonts w:ascii="Calibri" w:eastAsia="Calibri" w:hAnsi="Calibri" w:cs="Calibri"/>
                <w:bCs/>
                <w:sz w:val="18"/>
                <w:lang w:val="ro-RO"/>
              </w:rPr>
            </w:pPr>
            <w:r w:rsidRPr="00873F8A">
              <w:rPr>
                <w:rFonts w:ascii="Calibri" w:eastAsia="Calibri" w:hAnsi="Calibri" w:cs="Calibri"/>
                <w:bCs/>
                <w:sz w:val="18"/>
                <w:lang w:val="ro-RO"/>
              </w:rPr>
              <w:t xml:space="preserve">le </w:t>
            </w:r>
            <w:r w:rsidRPr="00873F8A">
              <w:rPr>
                <w:rFonts w:ascii="Calibri" w:eastAsia="Calibri" w:hAnsi="Calibri" w:cs="Calibri"/>
                <w:b/>
                <w:sz w:val="18"/>
                <w:lang w:val="ro-RO"/>
              </w:rPr>
              <w:t xml:space="preserve">▪ </w:t>
            </w:r>
            <w:r w:rsidRPr="00873F8A">
              <w:rPr>
                <w:rFonts w:ascii="Calibri" w:eastAsia="Calibri" w:hAnsi="Calibri" w:cs="Calibri"/>
                <w:bCs/>
                <w:sz w:val="18"/>
                <w:lang w:val="ro-RO"/>
              </w:rPr>
              <w:t>date</w:t>
            </w:r>
          </w:p>
        </w:tc>
        <w:tc>
          <w:tcPr>
            <w:tcW w:w="6282" w:type="dxa"/>
          </w:tcPr>
          <w:p w:rsidR="0068121F" w:rsidRPr="00873F8A" w:rsidRDefault="0068121F" w:rsidP="00530E5A">
            <w:pPr>
              <w:pStyle w:val="Frspaiere"/>
              <w:jc w:val="center"/>
              <w:rPr>
                <w:rFonts w:ascii="Calibri" w:eastAsia="Calibri" w:hAnsi="Calibri" w:cs="Calibri"/>
                <w:bCs/>
                <w:sz w:val="18"/>
                <w:lang w:val="ro-RO"/>
              </w:rPr>
            </w:pPr>
            <w:proofErr w:type="spellStart"/>
            <w:r w:rsidRPr="00873F8A">
              <w:rPr>
                <w:rFonts w:ascii="Calibri" w:eastAsia="Calibri" w:hAnsi="Calibri" w:cs="Calibri"/>
                <w:bCs/>
                <w:sz w:val="18"/>
                <w:lang w:val="ro-RO"/>
              </w:rPr>
              <w:t>Stempel</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und</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Unterschrift</w:t>
            </w:r>
            <w:proofErr w:type="spellEnd"/>
            <w:r w:rsidRPr="00873F8A">
              <w:rPr>
                <w:rFonts w:ascii="Calibri" w:eastAsia="Calibri" w:hAnsi="Calibri" w:cs="Calibri"/>
                <w:bCs/>
                <w:sz w:val="18"/>
                <w:lang w:val="ro-RO"/>
              </w:rPr>
              <w:t xml:space="preserve"> des </w:t>
            </w:r>
            <w:proofErr w:type="spellStart"/>
            <w:r w:rsidRPr="00873F8A">
              <w:rPr>
                <w:rFonts w:ascii="Calibri" w:eastAsia="Calibri" w:hAnsi="Calibri" w:cs="Calibri"/>
                <w:bCs/>
                <w:sz w:val="18"/>
                <w:lang w:val="ro-RO"/>
              </w:rPr>
              <w:t>Schiffsbetreibers</w:t>
            </w:r>
            <w:proofErr w:type="spellEnd"/>
            <w:r w:rsidRPr="00873F8A">
              <w:rPr>
                <w:rFonts w:ascii="Calibri" w:eastAsia="Calibri" w:hAnsi="Calibri" w:cs="Calibri"/>
                <w:bCs/>
                <w:sz w:val="18"/>
                <w:lang w:val="ro-RO"/>
              </w:rPr>
              <w:t xml:space="preserve"> </w:t>
            </w:r>
            <w:r w:rsidRPr="00873F8A">
              <w:rPr>
                <w:rFonts w:ascii="Calibri" w:eastAsia="Calibri" w:hAnsi="Calibri" w:cs="Calibri"/>
                <w:b/>
                <w:sz w:val="18"/>
                <w:lang w:val="ro-RO"/>
              </w:rPr>
              <w:t xml:space="preserve">▪ </w:t>
            </w:r>
            <w:proofErr w:type="spellStart"/>
            <w:r w:rsidRPr="00873F8A">
              <w:rPr>
                <w:rFonts w:ascii="Calibri" w:eastAsia="Calibri" w:hAnsi="Calibri" w:cs="Calibri"/>
                <w:bCs/>
                <w:sz w:val="18"/>
                <w:lang w:val="ro-RO"/>
              </w:rPr>
              <w:t>Печать</w:t>
            </w:r>
            <w:proofErr w:type="spellEnd"/>
            <w:r w:rsidRPr="00873F8A">
              <w:rPr>
                <w:rFonts w:ascii="Calibri" w:eastAsia="Calibri" w:hAnsi="Calibri" w:cs="Calibri"/>
                <w:bCs/>
                <w:sz w:val="18"/>
                <w:lang w:val="ro-RO"/>
              </w:rPr>
              <w:t xml:space="preserve"> и </w:t>
            </w:r>
            <w:proofErr w:type="spellStart"/>
            <w:r w:rsidRPr="00873F8A">
              <w:rPr>
                <w:rFonts w:ascii="Calibri" w:eastAsia="Calibri" w:hAnsi="Calibri" w:cs="Calibri"/>
                <w:bCs/>
                <w:sz w:val="18"/>
                <w:lang w:val="ro-RO"/>
              </w:rPr>
              <w:t>подпись</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оператора</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судна</w:t>
            </w:r>
            <w:proofErr w:type="spellEnd"/>
            <w:r w:rsidRPr="00873F8A">
              <w:rPr>
                <w:rFonts w:ascii="Calibri" w:eastAsia="Calibri" w:hAnsi="Calibri" w:cs="Calibri"/>
                <w:bCs/>
                <w:sz w:val="18"/>
                <w:lang w:val="ro-RO"/>
              </w:rPr>
              <w:t xml:space="preserve"> </w:t>
            </w:r>
            <w:r w:rsidRPr="00873F8A">
              <w:rPr>
                <w:rFonts w:ascii="Calibri" w:eastAsia="Calibri" w:hAnsi="Calibri" w:cs="Calibri"/>
                <w:b/>
                <w:sz w:val="18"/>
                <w:lang w:val="ro-RO"/>
              </w:rPr>
              <w:t xml:space="preserve">▪ </w:t>
            </w:r>
            <w:proofErr w:type="spellStart"/>
            <w:r w:rsidRPr="00873F8A">
              <w:rPr>
                <w:rFonts w:ascii="Calibri" w:eastAsia="Calibri" w:hAnsi="Calibri" w:cs="Calibri"/>
                <w:bCs/>
                <w:sz w:val="18"/>
                <w:lang w:val="ro-RO"/>
              </w:rPr>
              <w:t>Cachet</w:t>
            </w:r>
            <w:proofErr w:type="spellEnd"/>
            <w:r w:rsidRPr="00873F8A">
              <w:rPr>
                <w:rFonts w:ascii="Calibri" w:eastAsia="Calibri" w:hAnsi="Calibri" w:cs="Calibri"/>
                <w:bCs/>
                <w:sz w:val="18"/>
                <w:lang w:val="ro-RO"/>
              </w:rPr>
              <w:t xml:space="preserve"> et </w:t>
            </w:r>
            <w:proofErr w:type="spellStart"/>
            <w:r w:rsidRPr="00873F8A">
              <w:rPr>
                <w:rFonts w:ascii="Calibri" w:eastAsia="Calibri" w:hAnsi="Calibri" w:cs="Calibri"/>
                <w:bCs/>
                <w:sz w:val="18"/>
                <w:lang w:val="ro-RO"/>
              </w:rPr>
              <w:t>signature</w:t>
            </w:r>
            <w:proofErr w:type="spellEnd"/>
            <w:r w:rsidRPr="00873F8A">
              <w:rPr>
                <w:rFonts w:ascii="Calibri" w:eastAsia="Calibri" w:hAnsi="Calibri" w:cs="Calibri"/>
                <w:bCs/>
                <w:sz w:val="18"/>
                <w:lang w:val="ro-RO"/>
              </w:rPr>
              <w:t xml:space="preserve"> de </w:t>
            </w:r>
            <w:proofErr w:type="spellStart"/>
            <w:r w:rsidRPr="00873F8A">
              <w:rPr>
                <w:rFonts w:ascii="Calibri" w:eastAsia="Calibri" w:hAnsi="Calibri" w:cs="Calibri"/>
                <w:bCs/>
                <w:sz w:val="18"/>
                <w:lang w:val="ro-RO"/>
              </w:rPr>
              <w:t>l’exploitant</w:t>
            </w:r>
            <w:proofErr w:type="spellEnd"/>
            <w:r w:rsidRPr="00873F8A">
              <w:rPr>
                <w:rFonts w:ascii="Calibri" w:eastAsia="Calibri" w:hAnsi="Calibri" w:cs="Calibri"/>
                <w:bCs/>
                <w:sz w:val="18"/>
                <w:lang w:val="ro-RO"/>
              </w:rPr>
              <w:t xml:space="preserve"> du </w:t>
            </w:r>
            <w:proofErr w:type="spellStart"/>
            <w:r w:rsidRPr="00873F8A">
              <w:rPr>
                <w:rFonts w:ascii="Calibri" w:eastAsia="Calibri" w:hAnsi="Calibri" w:cs="Calibri"/>
                <w:bCs/>
                <w:sz w:val="18"/>
                <w:lang w:val="ro-RO"/>
              </w:rPr>
              <w:t>bateau</w:t>
            </w:r>
            <w:proofErr w:type="spellEnd"/>
            <w:r w:rsidRPr="00873F8A">
              <w:rPr>
                <w:rFonts w:ascii="Calibri" w:eastAsia="Calibri" w:hAnsi="Calibri" w:cs="Calibri"/>
                <w:bCs/>
                <w:sz w:val="18"/>
                <w:lang w:val="ro-RO"/>
              </w:rPr>
              <w:t xml:space="preserve"> </w:t>
            </w:r>
            <w:r w:rsidRPr="00873F8A">
              <w:rPr>
                <w:rFonts w:ascii="Calibri" w:eastAsia="Calibri" w:hAnsi="Calibri" w:cs="Calibri"/>
                <w:b/>
                <w:sz w:val="18"/>
                <w:lang w:val="ro-RO"/>
              </w:rPr>
              <w:t xml:space="preserve">▪ </w:t>
            </w:r>
            <w:proofErr w:type="spellStart"/>
            <w:r w:rsidRPr="00873F8A">
              <w:rPr>
                <w:rFonts w:ascii="Calibri" w:eastAsia="Calibri" w:hAnsi="Calibri" w:cs="Calibri"/>
                <w:bCs/>
                <w:sz w:val="18"/>
                <w:lang w:val="ro-RO"/>
              </w:rPr>
              <w:t>Stamp</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and</w:t>
            </w:r>
            <w:proofErr w:type="spellEnd"/>
            <w:r w:rsidRPr="00873F8A">
              <w:rPr>
                <w:rFonts w:ascii="Calibri" w:eastAsia="Calibri" w:hAnsi="Calibri" w:cs="Calibri"/>
                <w:bCs/>
                <w:sz w:val="18"/>
                <w:lang w:val="ro-RO"/>
              </w:rPr>
              <w:t xml:space="preserve"> </w:t>
            </w:r>
            <w:proofErr w:type="spellStart"/>
            <w:r w:rsidRPr="00873F8A">
              <w:rPr>
                <w:rFonts w:ascii="Calibri" w:eastAsia="Calibri" w:hAnsi="Calibri" w:cs="Calibri"/>
                <w:bCs/>
                <w:sz w:val="18"/>
                <w:lang w:val="ro-RO"/>
              </w:rPr>
              <w:t>signature</w:t>
            </w:r>
            <w:proofErr w:type="spellEnd"/>
            <w:r w:rsidRPr="00873F8A">
              <w:rPr>
                <w:rFonts w:ascii="Calibri" w:eastAsia="Calibri" w:hAnsi="Calibri" w:cs="Calibri"/>
                <w:bCs/>
                <w:sz w:val="18"/>
                <w:lang w:val="ro-RO"/>
              </w:rPr>
              <w:t xml:space="preserve"> of </w:t>
            </w:r>
            <w:proofErr w:type="spellStart"/>
            <w:r w:rsidRPr="00873F8A">
              <w:rPr>
                <w:rFonts w:ascii="Calibri" w:eastAsia="Calibri" w:hAnsi="Calibri" w:cs="Calibri"/>
                <w:bCs/>
                <w:sz w:val="18"/>
                <w:lang w:val="ro-RO"/>
              </w:rPr>
              <w:t>vessel</w:t>
            </w:r>
            <w:proofErr w:type="spellEnd"/>
            <w:r w:rsidRPr="00873F8A">
              <w:rPr>
                <w:rFonts w:ascii="Calibri" w:eastAsia="Calibri" w:hAnsi="Calibri" w:cs="Calibri"/>
                <w:bCs/>
                <w:sz w:val="18"/>
                <w:lang w:val="ro-RO"/>
              </w:rPr>
              <w:t xml:space="preserve"> operator</w:t>
            </w:r>
          </w:p>
        </w:tc>
      </w:tr>
      <w:tr w:rsidR="0068121F" w:rsidRPr="00873F8A" w:rsidTr="00530E5A">
        <w:tc>
          <w:tcPr>
            <w:tcW w:w="2250" w:type="dxa"/>
          </w:tcPr>
          <w:p w:rsidR="0068121F" w:rsidRPr="00873F8A" w:rsidRDefault="0068121F" w:rsidP="00530E5A">
            <w:pPr>
              <w:spacing w:after="230"/>
              <w:ind w:right="-88"/>
              <w:jc w:val="center"/>
              <w:rPr>
                <w:rFonts w:ascii="Calibri" w:eastAsia="Calibri" w:hAnsi="Calibri" w:cs="Calibri"/>
                <w:bCs/>
                <w:sz w:val="18"/>
                <w:lang w:val="ro-RO"/>
              </w:rPr>
            </w:pPr>
          </w:p>
        </w:tc>
        <w:tc>
          <w:tcPr>
            <w:tcW w:w="2430" w:type="dxa"/>
          </w:tcPr>
          <w:p w:rsidR="0068121F" w:rsidRPr="00873F8A" w:rsidRDefault="0068121F" w:rsidP="00530E5A">
            <w:pPr>
              <w:spacing w:after="230"/>
              <w:ind w:right="-88"/>
              <w:jc w:val="center"/>
              <w:rPr>
                <w:rFonts w:ascii="Calibri" w:eastAsia="Calibri" w:hAnsi="Calibri" w:cs="Calibri"/>
                <w:bCs/>
                <w:sz w:val="18"/>
                <w:lang w:val="ro-RO"/>
              </w:rPr>
            </w:pPr>
          </w:p>
        </w:tc>
        <w:tc>
          <w:tcPr>
            <w:tcW w:w="6282" w:type="dxa"/>
          </w:tcPr>
          <w:p w:rsidR="0068121F" w:rsidRPr="00873F8A" w:rsidRDefault="0068121F" w:rsidP="00530E5A">
            <w:pPr>
              <w:spacing w:after="230"/>
              <w:ind w:right="-88"/>
              <w:jc w:val="center"/>
              <w:rPr>
                <w:rFonts w:ascii="Calibri" w:eastAsia="Calibri" w:hAnsi="Calibri" w:cs="Calibri"/>
                <w:bCs/>
                <w:sz w:val="18"/>
                <w:lang w:val="ro-RO"/>
              </w:rPr>
            </w:pPr>
          </w:p>
        </w:tc>
      </w:tr>
    </w:tbl>
    <w:p w:rsidR="0068121F" w:rsidRPr="00873F8A" w:rsidRDefault="0068121F" w:rsidP="0068121F">
      <w:pPr>
        <w:rPr>
          <w:lang w:val="ro-RO"/>
        </w:rPr>
      </w:pPr>
    </w:p>
    <w:p w:rsidR="008F5258" w:rsidRPr="00873F8A"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sectPr w:rsidR="008F5258" w:rsidRPr="00873F8A" w:rsidSect="00245E69">
      <w:footerReference w:type="default" r:id="rId7"/>
      <w:pgSz w:w="11906" w:h="16838"/>
      <w:pgMar w:top="1276" w:right="1274"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86B" w:rsidRDefault="0031286B" w:rsidP="00D82923">
      <w:pPr>
        <w:spacing w:after="0" w:line="240" w:lineRule="auto"/>
      </w:pPr>
      <w:r>
        <w:separator/>
      </w:r>
    </w:p>
  </w:endnote>
  <w:endnote w:type="continuationSeparator" w:id="0">
    <w:p w:rsidR="0031286B" w:rsidRDefault="0031286B" w:rsidP="00D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609762"/>
      <w:docPartObj>
        <w:docPartGallery w:val="Page Numbers (Bottom of Page)"/>
        <w:docPartUnique/>
      </w:docPartObj>
    </w:sdtPr>
    <w:sdtEndPr/>
    <w:sdtContent>
      <w:p w:rsidR="001A08F0" w:rsidRDefault="001A08F0">
        <w:pPr>
          <w:pStyle w:val="Subsol"/>
          <w:jc w:val="center"/>
        </w:pPr>
        <w:r>
          <w:fldChar w:fldCharType="begin"/>
        </w:r>
        <w:r>
          <w:instrText>PAGE   \* MERGEFORMAT</w:instrText>
        </w:r>
        <w:r>
          <w:fldChar w:fldCharType="separate"/>
        </w:r>
        <w:r>
          <w:rPr>
            <w:lang w:val="ro-RO"/>
          </w:rPr>
          <w:t>2</w:t>
        </w:r>
        <w:r>
          <w:fldChar w:fldCharType="end"/>
        </w:r>
      </w:p>
    </w:sdtContent>
  </w:sdt>
  <w:p w:rsidR="001A08F0" w:rsidRDefault="001A08F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86B" w:rsidRDefault="0031286B" w:rsidP="00D82923">
      <w:pPr>
        <w:spacing w:after="0" w:line="240" w:lineRule="auto"/>
      </w:pPr>
      <w:r>
        <w:separator/>
      </w:r>
    </w:p>
  </w:footnote>
  <w:footnote w:type="continuationSeparator" w:id="0">
    <w:p w:rsidR="0031286B" w:rsidRDefault="0031286B" w:rsidP="00D8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A5C"/>
    <w:multiLevelType w:val="hybridMultilevel"/>
    <w:tmpl w:val="51D0339E"/>
    <w:lvl w:ilvl="0" w:tplc="116262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6371732"/>
    <w:multiLevelType w:val="multilevel"/>
    <w:tmpl w:val="29A056A2"/>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C7349"/>
    <w:multiLevelType w:val="multilevel"/>
    <w:tmpl w:val="25241ED4"/>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2D1321"/>
    <w:multiLevelType w:val="hybridMultilevel"/>
    <w:tmpl w:val="F558D512"/>
    <w:lvl w:ilvl="0" w:tplc="9320E142">
      <w:start w:val="1"/>
      <w:numFmt w:val="decimal"/>
      <w:lvlText w:val="%1."/>
      <w:lvlJc w:val="left"/>
      <w:pPr>
        <w:ind w:left="1080"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E0129"/>
    <w:multiLevelType w:val="multilevel"/>
    <w:tmpl w:val="3BB01B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DB4961"/>
    <w:multiLevelType w:val="multilevel"/>
    <w:tmpl w:val="AC78F59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6957BFF"/>
    <w:multiLevelType w:val="multilevel"/>
    <w:tmpl w:val="8E3409A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D944F4"/>
    <w:multiLevelType w:val="multilevel"/>
    <w:tmpl w:val="1F3A415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7E43229"/>
    <w:multiLevelType w:val="multilevel"/>
    <w:tmpl w:val="19CAB5DA"/>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024586"/>
    <w:multiLevelType w:val="multilevel"/>
    <w:tmpl w:val="B93A5AB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A77005"/>
    <w:multiLevelType w:val="multilevel"/>
    <w:tmpl w:val="F67A4592"/>
    <w:lvl w:ilvl="0">
      <w:start w:val="1"/>
      <w:numFmt w:val="decimal"/>
      <w:lvlText w:val="%1."/>
      <w:lvlJc w:val="left"/>
      <w:pPr>
        <w:ind w:left="600" w:hanging="60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A2C13"/>
    <w:multiLevelType w:val="multilevel"/>
    <w:tmpl w:val="7AC0AF5E"/>
    <w:lvl w:ilvl="0">
      <w:start w:val="1"/>
      <w:numFmt w:val="decimal"/>
      <w:lvlText w:val="%1."/>
      <w:lvlJc w:val="left"/>
      <w:pPr>
        <w:ind w:left="720" w:hanging="360"/>
      </w:pPr>
      <w:rPr>
        <w:rFonts w:hint="default"/>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C4D63A9"/>
    <w:multiLevelType w:val="multilevel"/>
    <w:tmpl w:val="1FD462D2"/>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8E1726"/>
    <w:multiLevelType w:val="multilevel"/>
    <w:tmpl w:val="8482F6E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F535A42"/>
    <w:multiLevelType w:val="multilevel"/>
    <w:tmpl w:val="C868B81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1349F0"/>
    <w:multiLevelType w:val="multilevel"/>
    <w:tmpl w:val="98C09E6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096299"/>
    <w:multiLevelType w:val="multilevel"/>
    <w:tmpl w:val="B55AF5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9A3A91"/>
    <w:multiLevelType w:val="multilevel"/>
    <w:tmpl w:val="3046661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BE35FF"/>
    <w:multiLevelType w:val="multilevel"/>
    <w:tmpl w:val="4F04B94A"/>
    <w:lvl w:ilvl="0">
      <w:start w:val="7"/>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2D887464"/>
    <w:multiLevelType w:val="multilevel"/>
    <w:tmpl w:val="E260026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EC57669"/>
    <w:multiLevelType w:val="multilevel"/>
    <w:tmpl w:val="914C8D3A"/>
    <w:lvl w:ilvl="0">
      <w:start w:val="1"/>
      <w:numFmt w:val="decimal"/>
      <w:lvlText w:val="%1."/>
      <w:lvlJc w:val="left"/>
      <w:pPr>
        <w:ind w:left="43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123"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5319" w:hanging="1800"/>
      </w:pPr>
      <w:rPr>
        <w:rFonts w:hint="default"/>
      </w:rPr>
    </w:lvl>
    <w:lvl w:ilvl="8">
      <w:start w:val="1"/>
      <w:numFmt w:val="decimal"/>
      <w:isLgl/>
      <w:lvlText w:val="%1.%2.%3.%4.%5.%6.%7.%8.%9."/>
      <w:lvlJc w:val="left"/>
      <w:pPr>
        <w:ind w:left="6171" w:hanging="2160"/>
      </w:pPr>
      <w:rPr>
        <w:rFonts w:hint="default"/>
      </w:rPr>
    </w:lvl>
  </w:abstractNum>
  <w:abstractNum w:abstractNumId="21" w15:restartNumberingAfterBreak="0">
    <w:nsid w:val="3027160D"/>
    <w:multiLevelType w:val="multilevel"/>
    <w:tmpl w:val="65B2F1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761D82"/>
    <w:multiLevelType w:val="multilevel"/>
    <w:tmpl w:val="7D1861AA"/>
    <w:lvl w:ilvl="0">
      <w:start w:val="1"/>
      <w:numFmt w:val="decimal"/>
      <w:lvlText w:val="%1."/>
      <w:lvlJc w:val="left"/>
      <w:pPr>
        <w:ind w:left="450" w:hanging="450"/>
      </w:pPr>
      <w:rPr>
        <w:rFonts w:hint="default"/>
        <w:b/>
      </w:rPr>
    </w:lvl>
    <w:lvl w:ilvl="1">
      <w:start w:val="1"/>
      <w:numFmt w:val="decimal"/>
      <w:lvlText w:val="%2."/>
      <w:lvlJc w:val="left"/>
      <w:pPr>
        <w:ind w:left="1429" w:hanging="720"/>
      </w:pPr>
      <w:rPr>
        <w:rFonts w:ascii="Times New Roman" w:eastAsiaTheme="minorEastAsia" w:hAnsi="Times New Roman" w:cs="Times New Roman"/>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E493A60"/>
    <w:multiLevelType w:val="multilevel"/>
    <w:tmpl w:val="7AC0AF5E"/>
    <w:lvl w:ilvl="0">
      <w:start w:val="1"/>
      <w:numFmt w:val="decimal"/>
      <w:lvlText w:val="%1."/>
      <w:lvlJc w:val="left"/>
      <w:pPr>
        <w:ind w:left="720" w:hanging="360"/>
      </w:pPr>
      <w:rPr>
        <w:rFonts w:hint="default"/>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A91650A"/>
    <w:multiLevelType w:val="multilevel"/>
    <w:tmpl w:val="18E21B1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936FB6"/>
    <w:multiLevelType w:val="hybridMultilevel"/>
    <w:tmpl w:val="D3CA9E34"/>
    <w:lvl w:ilvl="0" w:tplc="71E86B24">
      <w:start w:val="1"/>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5EC62C2C"/>
    <w:multiLevelType w:val="multilevel"/>
    <w:tmpl w:val="C4709CF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B9255C"/>
    <w:multiLevelType w:val="multilevel"/>
    <w:tmpl w:val="C2283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2C3ACE"/>
    <w:multiLevelType w:val="hybridMultilevel"/>
    <w:tmpl w:val="12405FA2"/>
    <w:lvl w:ilvl="0" w:tplc="63FC18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20A390E"/>
    <w:multiLevelType w:val="multilevel"/>
    <w:tmpl w:val="7AC0AF5E"/>
    <w:lvl w:ilvl="0">
      <w:start w:val="1"/>
      <w:numFmt w:val="decimal"/>
      <w:lvlText w:val="%1."/>
      <w:lvlJc w:val="left"/>
      <w:pPr>
        <w:ind w:left="720" w:hanging="360"/>
      </w:pPr>
      <w:rPr>
        <w:rFonts w:hint="default"/>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384EF5"/>
    <w:multiLevelType w:val="multilevel"/>
    <w:tmpl w:val="C178B8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94B74E3"/>
    <w:multiLevelType w:val="multilevel"/>
    <w:tmpl w:val="027A5EB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AFA1D47"/>
    <w:multiLevelType w:val="multilevel"/>
    <w:tmpl w:val="B70CC09A"/>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B7637D3"/>
    <w:multiLevelType w:val="hybridMultilevel"/>
    <w:tmpl w:val="074C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91B6B"/>
    <w:multiLevelType w:val="hybridMultilevel"/>
    <w:tmpl w:val="2C98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18"/>
  </w:num>
  <w:num w:numId="4">
    <w:abstractNumId w:val="34"/>
  </w:num>
  <w:num w:numId="5">
    <w:abstractNumId w:val="10"/>
  </w:num>
  <w:num w:numId="6">
    <w:abstractNumId w:val="33"/>
  </w:num>
  <w:num w:numId="7">
    <w:abstractNumId w:val="23"/>
  </w:num>
  <w:num w:numId="8">
    <w:abstractNumId w:val="17"/>
  </w:num>
  <w:num w:numId="9">
    <w:abstractNumId w:val="22"/>
  </w:num>
  <w:num w:numId="10">
    <w:abstractNumId w:val="3"/>
  </w:num>
  <w:num w:numId="11">
    <w:abstractNumId w:val="11"/>
  </w:num>
  <w:num w:numId="12">
    <w:abstractNumId w:val="20"/>
  </w:num>
  <w:num w:numId="13">
    <w:abstractNumId w:val="25"/>
  </w:num>
  <w:num w:numId="14">
    <w:abstractNumId w:val="8"/>
  </w:num>
  <w:num w:numId="15">
    <w:abstractNumId w:val="14"/>
  </w:num>
  <w:num w:numId="16">
    <w:abstractNumId w:val="2"/>
  </w:num>
  <w:num w:numId="17">
    <w:abstractNumId w:val="1"/>
  </w:num>
  <w:num w:numId="18">
    <w:abstractNumId w:val="21"/>
  </w:num>
  <w:num w:numId="19">
    <w:abstractNumId w:val="12"/>
  </w:num>
  <w:num w:numId="20">
    <w:abstractNumId w:val="4"/>
  </w:num>
  <w:num w:numId="21">
    <w:abstractNumId w:val="31"/>
  </w:num>
  <w:num w:numId="22">
    <w:abstractNumId w:val="9"/>
  </w:num>
  <w:num w:numId="23">
    <w:abstractNumId w:val="30"/>
  </w:num>
  <w:num w:numId="24">
    <w:abstractNumId w:val="24"/>
  </w:num>
  <w:num w:numId="25">
    <w:abstractNumId w:val="16"/>
  </w:num>
  <w:num w:numId="26">
    <w:abstractNumId w:val="26"/>
  </w:num>
  <w:num w:numId="27">
    <w:abstractNumId w:val="27"/>
  </w:num>
  <w:num w:numId="28">
    <w:abstractNumId w:val="7"/>
  </w:num>
  <w:num w:numId="29">
    <w:abstractNumId w:val="19"/>
  </w:num>
  <w:num w:numId="30">
    <w:abstractNumId w:val="32"/>
  </w:num>
  <w:num w:numId="31">
    <w:abstractNumId w:val="5"/>
  </w:num>
  <w:num w:numId="32">
    <w:abstractNumId w:val="13"/>
  </w:num>
  <w:num w:numId="33">
    <w:abstractNumId w:val="28"/>
  </w:num>
  <w:num w:numId="34">
    <w:abstractNumId w:val="0"/>
  </w:num>
  <w:num w:numId="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C9"/>
    <w:rsid w:val="00010C2A"/>
    <w:rsid w:val="00022F94"/>
    <w:rsid w:val="0002341B"/>
    <w:rsid w:val="00033779"/>
    <w:rsid w:val="00041DC2"/>
    <w:rsid w:val="0005039C"/>
    <w:rsid w:val="0005158A"/>
    <w:rsid w:val="00056EB9"/>
    <w:rsid w:val="000725AC"/>
    <w:rsid w:val="00073748"/>
    <w:rsid w:val="000741E8"/>
    <w:rsid w:val="0007743C"/>
    <w:rsid w:val="00080A1C"/>
    <w:rsid w:val="000862BE"/>
    <w:rsid w:val="00092322"/>
    <w:rsid w:val="000A33AA"/>
    <w:rsid w:val="000A5EA0"/>
    <w:rsid w:val="000C0B06"/>
    <w:rsid w:val="000C20CF"/>
    <w:rsid w:val="000C6F46"/>
    <w:rsid w:val="000D2019"/>
    <w:rsid w:val="000E135F"/>
    <w:rsid w:val="000E17ED"/>
    <w:rsid w:val="000E1843"/>
    <w:rsid w:val="000E1F8F"/>
    <w:rsid w:val="000E57D4"/>
    <w:rsid w:val="000F1BED"/>
    <w:rsid w:val="000F39BA"/>
    <w:rsid w:val="00102514"/>
    <w:rsid w:val="00111932"/>
    <w:rsid w:val="00112E7B"/>
    <w:rsid w:val="00117E3A"/>
    <w:rsid w:val="0012019D"/>
    <w:rsid w:val="001226A8"/>
    <w:rsid w:val="00123176"/>
    <w:rsid w:val="00123705"/>
    <w:rsid w:val="00130B4F"/>
    <w:rsid w:val="001312F4"/>
    <w:rsid w:val="00136101"/>
    <w:rsid w:val="00141393"/>
    <w:rsid w:val="0014636F"/>
    <w:rsid w:val="001604C2"/>
    <w:rsid w:val="00161F0D"/>
    <w:rsid w:val="00163978"/>
    <w:rsid w:val="00172EF8"/>
    <w:rsid w:val="00181747"/>
    <w:rsid w:val="00186363"/>
    <w:rsid w:val="0019716D"/>
    <w:rsid w:val="001A08F0"/>
    <w:rsid w:val="001A3ED4"/>
    <w:rsid w:val="001B771A"/>
    <w:rsid w:val="001C2965"/>
    <w:rsid w:val="001D06D5"/>
    <w:rsid w:val="001D0735"/>
    <w:rsid w:val="001D2CFA"/>
    <w:rsid w:val="001D4C21"/>
    <w:rsid w:val="001D6F6B"/>
    <w:rsid w:val="001F5567"/>
    <w:rsid w:val="001F6C36"/>
    <w:rsid w:val="001F7180"/>
    <w:rsid w:val="00203815"/>
    <w:rsid w:val="00235DC3"/>
    <w:rsid w:val="00240DFE"/>
    <w:rsid w:val="00241EEA"/>
    <w:rsid w:val="00241F2C"/>
    <w:rsid w:val="00245E69"/>
    <w:rsid w:val="00250D54"/>
    <w:rsid w:val="00251419"/>
    <w:rsid w:val="00251D19"/>
    <w:rsid w:val="00253363"/>
    <w:rsid w:val="0025513D"/>
    <w:rsid w:val="00271CCB"/>
    <w:rsid w:val="002729F7"/>
    <w:rsid w:val="002735ED"/>
    <w:rsid w:val="00281758"/>
    <w:rsid w:val="00290914"/>
    <w:rsid w:val="002A0E2B"/>
    <w:rsid w:val="002A20E7"/>
    <w:rsid w:val="002B3614"/>
    <w:rsid w:val="002C2910"/>
    <w:rsid w:val="002C5217"/>
    <w:rsid w:val="002C7B26"/>
    <w:rsid w:val="002D7527"/>
    <w:rsid w:val="002D7837"/>
    <w:rsid w:val="002E2286"/>
    <w:rsid w:val="002E58BB"/>
    <w:rsid w:val="002E5D28"/>
    <w:rsid w:val="002F200D"/>
    <w:rsid w:val="002F3A8A"/>
    <w:rsid w:val="002F3C20"/>
    <w:rsid w:val="00303901"/>
    <w:rsid w:val="0030406A"/>
    <w:rsid w:val="003102E6"/>
    <w:rsid w:val="0031286B"/>
    <w:rsid w:val="00317749"/>
    <w:rsid w:val="00320188"/>
    <w:rsid w:val="00342C66"/>
    <w:rsid w:val="00350F45"/>
    <w:rsid w:val="00353870"/>
    <w:rsid w:val="00354ABC"/>
    <w:rsid w:val="00360D0D"/>
    <w:rsid w:val="00363891"/>
    <w:rsid w:val="00363F85"/>
    <w:rsid w:val="00364B7C"/>
    <w:rsid w:val="003762E5"/>
    <w:rsid w:val="003907B6"/>
    <w:rsid w:val="00392CFB"/>
    <w:rsid w:val="003942AB"/>
    <w:rsid w:val="00397126"/>
    <w:rsid w:val="003A11B5"/>
    <w:rsid w:val="003A133A"/>
    <w:rsid w:val="003B2001"/>
    <w:rsid w:val="003C0313"/>
    <w:rsid w:val="003C1D25"/>
    <w:rsid w:val="003D5A0E"/>
    <w:rsid w:val="003E4F47"/>
    <w:rsid w:val="003E7110"/>
    <w:rsid w:val="003F576D"/>
    <w:rsid w:val="004202DE"/>
    <w:rsid w:val="0043758C"/>
    <w:rsid w:val="004518AC"/>
    <w:rsid w:val="00454C03"/>
    <w:rsid w:val="0045601F"/>
    <w:rsid w:val="004721B0"/>
    <w:rsid w:val="00473675"/>
    <w:rsid w:val="00476395"/>
    <w:rsid w:val="00484B96"/>
    <w:rsid w:val="004913C5"/>
    <w:rsid w:val="004B0A67"/>
    <w:rsid w:val="004B38FF"/>
    <w:rsid w:val="004C0EF4"/>
    <w:rsid w:val="004D2C6E"/>
    <w:rsid w:val="004D5CC8"/>
    <w:rsid w:val="004E218A"/>
    <w:rsid w:val="004E29C6"/>
    <w:rsid w:val="004F0DC4"/>
    <w:rsid w:val="00514175"/>
    <w:rsid w:val="005300B6"/>
    <w:rsid w:val="00532BA5"/>
    <w:rsid w:val="00533087"/>
    <w:rsid w:val="005346D5"/>
    <w:rsid w:val="00534844"/>
    <w:rsid w:val="00536877"/>
    <w:rsid w:val="00536BD6"/>
    <w:rsid w:val="00560E0D"/>
    <w:rsid w:val="00584761"/>
    <w:rsid w:val="00584E9C"/>
    <w:rsid w:val="00594EA2"/>
    <w:rsid w:val="005A0F13"/>
    <w:rsid w:val="005A1D20"/>
    <w:rsid w:val="005A4D48"/>
    <w:rsid w:val="005B1F91"/>
    <w:rsid w:val="005B29A6"/>
    <w:rsid w:val="005B7253"/>
    <w:rsid w:val="005C5DDA"/>
    <w:rsid w:val="005C6DAA"/>
    <w:rsid w:val="005D16EF"/>
    <w:rsid w:val="005D5F47"/>
    <w:rsid w:val="005D68EA"/>
    <w:rsid w:val="005D72C3"/>
    <w:rsid w:val="005D7974"/>
    <w:rsid w:val="005F1C38"/>
    <w:rsid w:val="005F532C"/>
    <w:rsid w:val="005F6802"/>
    <w:rsid w:val="00603A69"/>
    <w:rsid w:val="006118D9"/>
    <w:rsid w:val="00613CF1"/>
    <w:rsid w:val="006177A9"/>
    <w:rsid w:val="006221CE"/>
    <w:rsid w:val="00622551"/>
    <w:rsid w:val="006233FF"/>
    <w:rsid w:val="00632AB7"/>
    <w:rsid w:val="00641362"/>
    <w:rsid w:val="0064778D"/>
    <w:rsid w:val="00655CB9"/>
    <w:rsid w:val="006621D4"/>
    <w:rsid w:val="00663391"/>
    <w:rsid w:val="0067598F"/>
    <w:rsid w:val="00676EEE"/>
    <w:rsid w:val="006771BF"/>
    <w:rsid w:val="00677A8D"/>
    <w:rsid w:val="0068121F"/>
    <w:rsid w:val="00686C47"/>
    <w:rsid w:val="006936D5"/>
    <w:rsid w:val="0069385D"/>
    <w:rsid w:val="006A4CE0"/>
    <w:rsid w:val="006B7945"/>
    <w:rsid w:val="006C1D63"/>
    <w:rsid w:val="006C2C36"/>
    <w:rsid w:val="006C4DC5"/>
    <w:rsid w:val="006C5417"/>
    <w:rsid w:val="006E1B50"/>
    <w:rsid w:val="006F74D2"/>
    <w:rsid w:val="0070237F"/>
    <w:rsid w:val="00702864"/>
    <w:rsid w:val="00703A47"/>
    <w:rsid w:val="00703ADB"/>
    <w:rsid w:val="00727BC3"/>
    <w:rsid w:val="00735F95"/>
    <w:rsid w:val="00737535"/>
    <w:rsid w:val="0074251F"/>
    <w:rsid w:val="00752F37"/>
    <w:rsid w:val="007545AF"/>
    <w:rsid w:val="00757A9F"/>
    <w:rsid w:val="00760E4D"/>
    <w:rsid w:val="00765318"/>
    <w:rsid w:val="007706E1"/>
    <w:rsid w:val="00771C8E"/>
    <w:rsid w:val="0077585E"/>
    <w:rsid w:val="0078090A"/>
    <w:rsid w:val="0078519F"/>
    <w:rsid w:val="00786D26"/>
    <w:rsid w:val="00792302"/>
    <w:rsid w:val="00795CE8"/>
    <w:rsid w:val="007A12BC"/>
    <w:rsid w:val="007B0430"/>
    <w:rsid w:val="007B1181"/>
    <w:rsid w:val="007C2917"/>
    <w:rsid w:val="007D41C6"/>
    <w:rsid w:val="007D5AA8"/>
    <w:rsid w:val="007D7361"/>
    <w:rsid w:val="007D7C76"/>
    <w:rsid w:val="007E0806"/>
    <w:rsid w:val="007E2AA4"/>
    <w:rsid w:val="007F3840"/>
    <w:rsid w:val="00803A40"/>
    <w:rsid w:val="00803DF4"/>
    <w:rsid w:val="008111A8"/>
    <w:rsid w:val="008116DA"/>
    <w:rsid w:val="008212BC"/>
    <w:rsid w:val="00834342"/>
    <w:rsid w:val="00835EE8"/>
    <w:rsid w:val="008364D1"/>
    <w:rsid w:val="00840B8B"/>
    <w:rsid w:val="00840E8F"/>
    <w:rsid w:val="00844A7E"/>
    <w:rsid w:val="00852801"/>
    <w:rsid w:val="00852C77"/>
    <w:rsid w:val="00866D2E"/>
    <w:rsid w:val="00873F8A"/>
    <w:rsid w:val="00881542"/>
    <w:rsid w:val="00882849"/>
    <w:rsid w:val="00883C46"/>
    <w:rsid w:val="00890735"/>
    <w:rsid w:val="008B05E9"/>
    <w:rsid w:val="008D2224"/>
    <w:rsid w:val="008D268E"/>
    <w:rsid w:val="008D7DDB"/>
    <w:rsid w:val="008E13B3"/>
    <w:rsid w:val="008E4457"/>
    <w:rsid w:val="008E664F"/>
    <w:rsid w:val="008E7281"/>
    <w:rsid w:val="008F1329"/>
    <w:rsid w:val="008F3F60"/>
    <w:rsid w:val="008F5258"/>
    <w:rsid w:val="009003C6"/>
    <w:rsid w:val="00902B67"/>
    <w:rsid w:val="00904FBB"/>
    <w:rsid w:val="009065E3"/>
    <w:rsid w:val="00912FB2"/>
    <w:rsid w:val="009137CB"/>
    <w:rsid w:val="00913D94"/>
    <w:rsid w:val="0091601D"/>
    <w:rsid w:val="0091644D"/>
    <w:rsid w:val="00940225"/>
    <w:rsid w:val="00940287"/>
    <w:rsid w:val="009647DE"/>
    <w:rsid w:val="009650AF"/>
    <w:rsid w:val="00966B73"/>
    <w:rsid w:val="009671F1"/>
    <w:rsid w:val="0097224F"/>
    <w:rsid w:val="00974E13"/>
    <w:rsid w:val="00977297"/>
    <w:rsid w:val="00980138"/>
    <w:rsid w:val="00984C6F"/>
    <w:rsid w:val="00985A53"/>
    <w:rsid w:val="00991BB7"/>
    <w:rsid w:val="0099534D"/>
    <w:rsid w:val="00995F5F"/>
    <w:rsid w:val="009974ED"/>
    <w:rsid w:val="009A0B62"/>
    <w:rsid w:val="009A2652"/>
    <w:rsid w:val="009B51D4"/>
    <w:rsid w:val="009B689E"/>
    <w:rsid w:val="009D06DB"/>
    <w:rsid w:val="009D324A"/>
    <w:rsid w:val="009D6A61"/>
    <w:rsid w:val="009E11BD"/>
    <w:rsid w:val="009E32C3"/>
    <w:rsid w:val="009F0BD0"/>
    <w:rsid w:val="009F0E8E"/>
    <w:rsid w:val="009F6D5E"/>
    <w:rsid w:val="00A04514"/>
    <w:rsid w:val="00A06D9D"/>
    <w:rsid w:val="00A1389E"/>
    <w:rsid w:val="00A214E0"/>
    <w:rsid w:val="00A22956"/>
    <w:rsid w:val="00A26525"/>
    <w:rsid w:val="00A3197C"/>
    <w:rsid w:val="00A33898"/>
    <w:rsid w:val="00A34FF6"/>
    <w:rsid w:val="00A35696"/>
    <w:rsid w:val="00A37441"/>
    <w:rsid w:val="00A45B0D"/>
    <w:rsid w:val="00A46881"/>
    <w:rsid w:val="00A57BA4"/>
    <w:rsid w:val="00A605FD"/>
    <w:rsid w:val="00A7208E"/>
    <w:rsid w:val="00A7239A"/>
    <w:rsid w:val="00A76384"/>
    <w:rsid w:val="00AA123A"/>
    <w:rsid w:val="00AA384B"/>
    <w:rsid w:val="00AB4FEC"/>
    <w:rsid w:val="00AD6B76"/>
    <w:rsid w:val="00AE439A"/>
    <w:rsid w:val="00AF4C40"/>
    <w:rsid w:val="00B00772"/>
    <w:rsid w:val="00B00E47"/>
    <w:rsid w:val="00B060C0"/>
    <w:rsid w:val="00B06947"/>
    <w:rsid w:val="00B24BD7"/>
    <w:rsid w:val="00B24FA9"/>
    <w:rsid w:val="00B30325"/>
    <w:rsid w:val="00B376E6"/>
    <w:rsid w:val="00B63966"/>
    <w:rsid w:val="00B63BA2"/>
    <w:rsid w:val="00B647B2"/>
    <w:rsid w:val="00B649DD"/>
    <w:rsid w:val="00B64B99"/>
    <w:rsid w:val="00B829F4"/>
    <w:rsid w:val="00B840A6"/>
    <w:rsid w:val="00B86CAE"/>
    <w:rsid w:val="00B97B94"/>
    <w:rsid w:val="00BA0007"/>
    <w:rsid w:val="00BA5977"/>
    <w:rsid w:val="00BA638C"/>
    <w:rsid w:val="00BA756C"/>
    <w:rsid w:val="00BB012C"/>
    <w:rsid w:val="00BB6305"/>
    <w:rsid w:val="00BC3459"/>
    <w:rsid w:val="00BC3523"/>
    <w:rsid w:val="00BC52F5"/>
    <w:rsid w:val="00BC6DBD"/>
    <w:rsid w:val="00BD0A39"/>
    <w:rsid w:val="00BE30D8"/>
    <w:rsid w:val="00C008DF"/>
    <w:rsid w:val="00C06075"/>
    <w:rsid w:val="00C158AF"/>
    <w:rsid w:val="00C15FEF"/>
    <w:rsid w:val="00C200F2"/>
    <w:rsid w:val="00C3300F"/>
    <w:rsid w:val="00C36A1F"/>
    <w:rsid w:val="00C40909"/>
    <w:rsid w:val="00C42073"/>
    <w:rsid w:val="00C51CD7"/>
    <w:rsid w:val="00C53485"/>
    <w:rsid w:val="00C61270"/>
    <w:rsid w:val="00C61768"/>
    <w:rsid w:val="00C64844"/>
    <w:rsid w:val="00C678EA"/>
    <w:rsid w:val="00C71FDD"/>
    <w:rsid w:val="00C72522"/>
    <w:rsid w:val="00C903B6"/>
    <w:rsid w:val="00C91C95"/>
    <w:rsid w:val="00C9453E"/>
    <w:rsid w:val="00CA0BE8"/>
    <w:rsid w:val="00CA1733"/>
    <w:rsid w:val="00CA2544"/>
    <w:rsid w:val="00CA546D"/>
    <w:rsid w:val="00CA71C2"/>
    <w:rsid w:val="00CB429F"/>
    <w:rsid w:val="00CB532C"/>
    <w:rsid w:val="00CB5B9D"/>
    <w:rsid w:val="00CC1445"/>
    <w:rsid w:val="00CF24F9"/>
    <w:rsid w:val="00D003A2"/>
    <w:rsid w:val="00D01501"/>
    <w:rsid w:val="00D01B16"/>
    <w:rsid w:val="00D07E9C"/>
    <w:rsid w:val="00D1051E"/>
    <w:rsid w:val="00D1280F"/>
    <w:rsid w:val="00D150BD"/>
    <w:rsid w:val="00D205E8"/>
    <w:rsid w:val="00D20650"/>
    <w:rsid w:val="00D22BE1"/>
    <w:rsid w:val="00D23966"/>
    <w:rsid w:val="00D24078"/>
    <w:rsid w:val="00D333AA"/>
    <w:rsid w:val="00D33EF2"/>
    <w:rsid w:val="00D35734"/>
    <w:rsid w:val="00D43B84"/>
    <w:rsid w:val="00D507E7"/>
    <w:rsid w:val="00D5602B"/>
    <w:rsid w:val="00D61318"/>
    <w:rsid w:val="00D61AC4"/>
    <w:rsid w:val="00D71386"/>
    <w:rsid w:val="00D76152"/>
    <w:rsid w:val="00D80507"/>
    <w:rsid w:val="00D82923"/>
    <w:rsid w:val="00D82ADC"/>
    <w:rsid w:val="00D8635E"/>
    <w:rsid w:val="00D86C39"/>
    <w:rsid w:val="00D90A40"/>
    <w:rsid w:val="00D91FB1"/>
    <w:rsid w:val="00D9377B"/>
    <w:rsid w:val="00D955AE"/>
    <w:rsid w:val="00D96DA9"/>
    <w:rsid w:val="00D97B14"/>
    <w:rsid w:val="00D97BCA"/>
    <w:rsid w:val="00DA2FDD"/>
    <w:rsid w:val="00DB1FB8"/>
    <w:rsid w:val="00DB7AE4"/>
    <w:rsid w:val="00DC131D"/>
    <w:rsid w:val="00DC5304"/>
    <w:rsid w:val="00DD21AE"/>
    <w:rsid w:val="00DD5F1D"/>
    <w:rsid w:val="00DE4034"/>
    <w:rsid w:val="00DE4567"/>
    <w:rsid w:val="00DF344C"/>
    <w:rsid w:val="00E013CF"/>
    <w:rsid w:val="00E047C8"/>
    <w:rsid w:val="00E06CC9"/>
    <w:rsid w:val="00E07D03"/>
    <w:rsid w:val="00E1037A"/>
    <w:rsid w:val="00E20C4C"/>
    <w:rsid w:val="00E21030"/>
    <w:rsid w:val="00E21AFA"/>
    <w:rsid w:val="00E27114"/>
    <w:rsid w:val="00E27440"/>
    <w:rsid w:val="00E33553"/>
    <w:rsid w:val="00E37275"/>
    <w:rsid w:val="00E40A8A"/>
    <w:rsid w:val="00E40F11"/>
    <w:rsid w:val="00E4189F"/>
    <w:rsid w:val="00E4708D"/>
    <w:rsid w:val="00E663AA"/>
    <w:rsid w:val="00E735A8"/>
    <w:rsid w:val="00E7472E"/>
    <w:rsid w:val="00E85A60"/>
    <w:rsid w:val="00E91F9E"/>
    <w:rsid w:val="00E95DF7"/>
    <w:rsid w:val="00EA79AC"/>
    <w:rsid w:val="00EB383D"/>
    <w:rsid w:val="00EB6831"/>
    <w:rsid w:val="00EC3923"/>
    <w:rsid w:val="00EC44B9"/>
    <w:rsid w:val="00EC584B"/>
    <w:rsid w:val="00ED4219"/>
    <w:rsid w:val="00EE7A96"/>
    <w:rsid w:val="00EF2930"/>
    <w:rsid w:val="00EF49FC"/>
    <w:rsid w:val="00EF7875"/>
    <w:rsid w:val="00F249B7"/>
    <w:rsid w:val="00F42900"/>
    <w:rsid w:val="00F63D9A"/>
    <w:rsid w:val="00F75EC1"/>
    <w:rsid w:val="00F83221"/>
    <w:rsid w:val="00F9489D"/>
    <w:rsid w:val="00F95420"/>
    <w:rsid w:val="00FA6FF3"/>
    <w:rsid w:val="00FB4D88"/>
    <w:rsid w:val="00FB5BFE"/>
    <w:rsid w:val="00FB7057"/>
    <w:rsid w:val="00FC4D07"/>
    <w:rsid w:val="00FC638D"/>
    <w:rsid w:val="00FD43DC"/>
    <w:rsid w:val="00FE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A040"/>
  <w15:docId w15:val="{5120C4C3-A64B-421F-956D-CF299D55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1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Bullets,List Paragraph (numbered (a)),Numbered Paragraph,Main numbered paragraph,Akapit z listą BS,Lettre d'introduction,List Paragraph11,List Paragraph1,Heading1,Bullet Styles para,Párrafo de lista,Bullet,Numbered Para 1"/>
    <w:basedOn w:val="Normal"/>
    <w:link w:val="ListparagrafCaracter"/>
    <w:uiPriority w:val="34"/>
    <w:qFormat/>
    <w:rsid w:val="00E06CC9"/>
    <w:pPr>
      <w:ind w:left="720"/>
      <w:contextualSpacing/>
    </w:pPr>
  </w:style>
  <w:style w:type="table" w:styleId="Tabelgril">
    <w:name w:val="Table Grid"/>
    <w:basedOn w:val="TabelNormal"/>
    <w:uiPriority w:val="39"/>
    <w:rsid w:val="001D2C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8292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82923"/>
  </w:style>
  <w:style w:type="paragraph" w:styleId="Subsol">
    <w:name w:val="footer"/>
    <w:basedOn w:val="Normal"/>
    <w:link w:val="SubsolCaracter"/>
    <w:uiPriority w:val="99"/>
    <w:unhideWhenUsed/>
    <w:rsid w:val="00D8292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82923"/>
  </w:style>
  <w:style w:type="paragraph" w:styleId="TextnBalon">
    <w:name w:val="Balloon Text"/>
    <w:basedOn w:val="Normal"/>
    <w:link w:val="TextnBalonCaracter"/>
    <w:uiPriority w:val="99"/>
    <w:semiHidden/>
    <w:unhideWhenUsed/>
    <w:rsid w:val="00866D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66D2E"/>
    <w:rPr>
      <w:rFonts w:ascii="Segoe UI" w:hAnsi="Segoe UI" w:cs="Segoe UI"/>
      <w:sz w:val="18"/>
      <w:szCs w:val="18"/>
    </w:rPr>
  </w:style>
  <w:style w:type="paragraph" w:styleId="NormalWeb">
    <w:name w:val="Normal (Web)"/>
    <w:basedOn w:val="Normal"/>
    <w:uiPriority w:val="99"/>
    <w:unhideWhenUsed/>
    <w:rsid w:val="00073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Fontdeparagrafimplicit"/>
    <w:rsid w:val="00760E4D"/>
  </w:style>
  <w:style w:type="character" w:customStyle="1" w:styleId="apple-converted-space">
    <w:name w:val="apple-converted-space"/>
    <w:basedOn w:val="Fontdeparagrafimplicit"/>
    <w:rsid w:val="00760E4D"/>
  </w:style>
  <w:style w:type="character" w:styleId="Robust">
    <w:name w:val="Strong"/>
    <w:basedOn w:val="Fontdeparagrafimplicit"/>
    <w:uiPriority w:val="22"/>
    <w:qFormat/>
    <w:rsid w:val="0007743C"/>
    <w:rPr>
      <w:b/>
      <w:bCs/>
    </w:rPr>
  </w:style>
  <w:style w:type="character" w:customStyle="1" w:styleId="ListparagrafCaracter">
    <w:name w:val="Listă paragraf Caracter"/>
    <w:aliases w:val="List Paragraph 1 Caracter,Bullets Caracter,List Paragraph (numbered (a)) Caracter,Numbered Paragraph Caracter,Main numbered paragraph Caracter,Akapit z listą BS Caracter,Lettre d'introduction Caracter,List Paragraph11 Caracter"/>
    <w:basedOn w:val="Fontdeparagrafimplicit"/>
    <w:link w:val="Listparagraf"/>
    <w:uiPriority w:val="34"/>
    <w:qFormat/>
    <w:locked/>
    <w:rsid w:val="00DB1FB8"/>
  </w:style>
  <w:style w:type="paragraph" w:styleId="Frspaiere">
    <w:name w:val="No Spacing"/>
    <w:uiPriority w:val="1"/>
    <w:qFormat/>
    <w:rsid w:val="00536877"/>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9688">
      <w:bodyDiv w:val="1"/>
      <w:marLeft w:val="0"/>
      <w:marRight w:val="0"/>
      <w:marTop w:val="0"/>
      <w:marBottom w:val="0"/>
      <w:divBdr>
        <w:top w:val="none" w:sz="0" w:space="0" w:color="auto"/>
        <w:left w:val="none" w:sz="0" w:space="0" w:color="auto"/>
        <w:bottom w:val="none" w:sz="0" w:space="0" w:color="auto"/>
        <w:right w:val="none" w:sz="0" w:space="0" w:color="auto"/>
      </w:divBdr>
    </w:div>
    <w:div w:id="603879118">
      <w:bodyDiv w:val="1"/>
      <w:marLeft w:val="0"/>
      <w:marRight w:val="0"/>
      <w:marTop w:val="0"/>
      <w:marBottom w:val="0"/>
      <w:divBdr>
        <w:top w:val="none" w:sz="0" w:space="0" w:color="auto"/>
        <w:left w:val="none" w:sz="0" w:space="0" w:color="auto"/>
        <w:bottom w:val="none" w:sz="0" w:space="0" w:color="auto"/>
        <w:right w:val="none" w:sz="0" w:space="0" w:color="auto"/>
      </w:divBdr>
    </w:div>
    <w:div w:id="634721330">
      <w:bodyDiv w:val="1"/>
      <w:marLeft w:val="0"/>
      <w:marRight w:val="0"/>
      <w:marTop w:val="0"/>
      <w:marBottom w:val="0"/>
      <w:divBdr>
        <w:top w:val="none" w:sz="0" w:space="0" w:color="auto"/>
        <w:left w:val="none" w:sz="0" w:space="0" w:color="auto"/>
        <w:bottom w:val="none" w:sz="0" w:space="0" w:color="auto"/>
        <w:right w:val="none" w:sz="0" w:space="0" w:color="auto"/>
      </w:divBdr>
    </w:div>
    <w:div w:id="1343554772">
      <w:bodyDiv w:val="1"/>
      <w:marLeft w:val="0"/>
      <w:marRight w:val="0"/>
      <w:marTop w:val="0"/>
      <w:marBottom w:val="0"/>
      <w:divBdr>
        <w:top w:val="none" w:sz="0" w:space="0" w:color="auto"/>
        <w:left w:val="none" w:sz="0" w:space="0" w:color="auto"/>
        <w:bottom w:val="none" w:sz="0" w:space="0" w:color="auto"/>
        <w:right w:val="none" w:sz="0" w:space="0" w:color="auto"/>
      </w:divBdr>
    </w:div>
    <w:div w:id="1642156419">
      <w:bodyDiv w:val="1"/>
      <w:marLeft w:val="0"/>
      <w:marRight w:val="0"/>
      <w:marTop w:val="0"/>
      <w:marBottom w:val="0"/>
      <w:divBdr>
        <w:top w:val="none" w:sz="0" w:space="0" w:color="auto"/>
        <w:left w:val="none" w:sz="0" w:space="0" w:color="auto"/>
        <w:bottom w:val="none" w:sz="0" w:space="0" w:color="auto"/>
        <w:right w:val="none" w:sz="0" w:space="0" w:color="auto"/>
      </w:divBdr>
    </w:div>
    <w:div w:id="19131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7</Pages>
  <Words>2251</Words>
  <Characters>12835</Characters>
  <Application>Microsoft Office Word</Application>
  <DocSecurity>0</DocSecurity>
  <Lines>106</Lines>
  <Paragraphs>30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Oleg Tofilat</dc:creator>
  <cp:lastModifiedBy>Elitebook</cp:lastModifiedBy>
  <cp:revision>29</cp:revision>
  <cp:lastPrinted>2020-04-24T16:51:00Z</cp:lastPrinted>
  <dcterms:created xsi:type="dcterms:W3CDTF">2020-04-23T08:41:00Z</dcterms:created>
  <dcterms:modified xsi:type="dcterms:W3CDTF">2020-04-24T16:53:00Z</dcterms:modified>
</cp:coreProperties>
</file>